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06" w:rsidRDefault="00572A06" w:rsidP="00572A06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ВОЗМЕЩЕНИЕ ЧАСТИ ЗАТРАТ НА ПРИОБРЕТЕНИЕ ЭЛИТНЫХ СЕМЯН</w:t>
      </w:r>
    </w:p>
    <w:bookmarkEnd w:id="0"/>
    <w:p w:rsidR="00572A06" w:rsidRDefault="00572A06" w:rsidP="00572A0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 на условиях софинансирования расходных обязательств Карачаево-Черкесской Республики на поддержку отдельных подотраслей растениеводства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12.12.2012 N 1295 "Об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растениеводства".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субсидий из федерального и республиканского бюджетов, получатель представляет в Министерство сельского хозяйства КЧР (далее - Министерство) необходимые документы и справку-расчет размера субсидий, заявление по формам утвержденными Приказами Министерства, подписанный получателем не позднее 15 числа месяца, следующего за отчетным кварталом, представляют в Министерство;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 для получения субсидий должны быть рассмотрены Министерством сельского хозяйства КЧР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получения документов. 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получателями субсидий, Министерство либо включает получателей субсидий в реестр получателей и предоставляет субсидии в пределах лимитов бюджетных обязательств на соответствующий год либо отказывает в предоставлении субсидии.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Основаниями для отказа в предоставлении субсидии являются: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пунктах 6.1.-6.3.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 поддержку отдельных подотраслей растениеводства за счет средств республиканского бюджета,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Карачаево-Черкесской Республики  от 15 февраля 2013 г. N 38 (далее - Порядок), не в полном объеме и (или) выявление в них недостоверных сведений;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просроченной (неурегулированной) задолженности по налогам и сборам.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ежемесячно, по мере поступления документов на получение субсидий, в срок до 25 числа текущего месяца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 в соответствии с утвержденным кассовым планом на текущий месяц для исполнения республиканского бюджета.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Министерство в срок не более 5 рабочих дней с даты поступления денежных средств на лицевой счет составляет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кассовый расход по каждому получателю субсидии для перечисления денежных средств получателям субсидии на 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открытые ими в банковских организациях.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72A06" w:rsidRDefault="00572A06" w:rsidP="00572A0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(ТРЕБОВАНИЯ) ПРЕДОСТАВЛЕНИЯ ГОСУДАРСТВЕННОЙ ПОДДЕРЖКИ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товаропроизводителям, зарегистрированным и осуществляющим деятельность на территории Карачаево-Черкесской Республики, за исключением граждан, ведущих личное подсобное хозяйство, на поддержку отдельных подотраслей растениеводства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12.12.2012 N 1295 "Об утверждении Правил предоставления и 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субсидий из федерального бюджета бюджетам субъектов Российской Федерации на поддержку отдельных подотраслей растениеводства" в целях оказания финансовой поддержки при исполнении расходных обязательств Карачаево-Черкесской Республики по реализации мероприятий,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Карачаево-Черкесской Республики от 31.10.2013 N 358 "О государственной программе "Развитие сельского хозяйства Карачаево-Черкесской Республики до 2020 года".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периодической и бухгалтерской отчетности в министерство с/х КЧР;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просроченной задолженности по налогам и сборам.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предоставляются по следующим направлениям: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возмещение части затрат на приобретение элитных семян 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на поддержку отдельных подотраслей растениеводства, источником финансового обеспечения которых является субсидия, предоставляются: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элитных семян сельскохозяйственных культур по перечню, утверждаемому Министерством сельского хозяйства Российской Федерации (при условии, что элитные семена 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 относятся к сортам, включенным в Государственный реестр селекционных достижений, допущенных к использованию, по конкретному региону допуска (для защищенного грунта - по световой зоне)), по ставке за 1 тонну или 1 посевную единицу семян (норма высева семян - штук на гектар):</w:t>
      </w:r>
      <w:proofErr w:type="gramEnd"/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счет субсидий, предоставленных из федерального бюджета, - по ставкам, определяемым Министерством сельского хозяйства Российской Федерации;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счет средств республиканского бюджета - по ставкам, определяемым Министерством сельского хозяйства Карачаево-Черкесской Республики (далее - Министерство), исходя из уровня софинансирования расходных обязательств и ставок субсидий, утвержденных Министерством сельского хозяйства Российской Федерации.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72A06" w:rsidRDefault="00572A06" w:rsidP="00572A0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ДОКУМЕНТОВ, ПРЕДОСТАВЛЯЕМЫХ СЕЛЬСКОХОЗЯЙСТВЕННЫМ ТОВАРОПРОИЗВОДИТЕЛЕМ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ГОСУДАРСТВЕННОЙ ПОДДЕРЖКИ, В Т.Ч. УСТАНОВЛЕННЫЕ ФОРМЫ ДОКУМЕНТОВ В СООТВЕТСТВИИ С НОРМАТИВНЫМИ ПРАВОВЫМИ АКТАМИ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предоставлении субсидии.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Справка-расчет на предоставление субсидий по формам, утверждаемым министерством сельского хозяйства Карачаево-Черкесской Республики.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договоров, заключенных в предыдущем и текущем годах на поставку семян элиты, или договоров мены, заключенных в предыдущем и текущем годах при товарообменных операциях.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счетов-фактур и накладных.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Копии платежных документов (за исключением товарообменных операций).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Копии сертификатов соответствия, выданных соответствующими органами по сертификации семян.</w:t>
      </w:r>
    </w:p>
    <w:p w:rsidR="00572A06" w:rsidRDefault="00572A06" w:rsidP="00572A06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Формы государственного статистического наблюдения ф. 4-СХ, ф. 1-фермер за текущий и предыдущий год.</w:t>
      </w:r>
    </w:p>
    <w:p w:rsidR="009F46D2" w:rsidRDefault="00572A06" w:rsidP="00572A06">
      <w:r>
        <w:rPr>
          <w:rFonts w:ascii="Times New Roman" w:hAnsi="Times New Roman" w:cs="Times New Roman"/>
          <w:sz w:val="28"/>
          <w:szCs w:val="28"/>
        </w:rPr>
        <w:t>8. Акт расхода семян и посадочного матери</w:t>
      </w:r>
    </w:p>
    <w:sectPr w:rsidR="009F46D2" w:rsidSect="009F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06"/>
    <w:rsid w:val="00572A06"/>
    <w:rsid w:val="009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2018-08-17T09:49:00Z</dcterms:created>
  <dcterms:modified xsi:type="dcterms:W3CDTF">2018-08-17T09:50:00Z</dcterms:modified>
</cp:coreProperties>
</file>