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D8" w:rsidRPr="003E7BD8" w:rsidRDefault="003E7BD8" w:rsidP="003E7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  <w:r w:rsidRPr="003E7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3E7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HYPERLINK "https://dzhankoy.rk.gov.ru/uploads/dzhankoy/attachments/d4/1d/8c/d98f00b204e9800998ecf8427e/phpvjfTZW_2.pdf" \l "page=1" \o "Страница 1" </w:instrText>
      </w:r>
      <w:r w:rsidRPr="003E7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</w:p>
    <w:p w:rsidR="003E7BD8" w:rsidRPr="003E7BD8" w:rsidRDefault="003E7BD8" w:rsidP="00814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3E7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 w:rsidR="00814439" w:rsidRPr="00814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жители и гости </w:t>
      </w:r>
      <w:proofErr w:type="spellStart"/>
      <w:r w:rsidR="00814439" w:rsidRPr="00814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Усть-Джегутинского</w:t>
      </w:r>
      <w:proofErr w:type="spellEnd"/>
      <w:r w:rsidR="00814439" w:rsidRPr="00814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начался </w:t>
      </w:r>
      <w:proofErr w:type="spellStart"/>
      <w:r w:rsidR="00814439" w:rsidRPr="00814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814439" w:rsidRPr="003E7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есенне</w:t>
      </w:r>
      <w:proofErr w:type="spellEnd"/>
      <w:r w:rsidR="00814439" w:rsidRPr="00814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4439" w:rsidRPr="00814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летний пожароопасный период</w:t>
      </w:r>
    </w:p>
    <w:p w:rsidR="003E7BD8" w:rsidRPr="003E7BD8" w:rsidRDefault="003E7BD8" w:rsidP="003E7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</w:p>
    <w:p w:rsidR="003E7BD8" w:rsidRPr="003E7BD8" w:rsidRDefault="003E7BD8" w:rsidP="003E7B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E7BD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E7BD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"https://dzhankoy.rk.gov.ru/uploads/dzhankoy/attachments/d4/1d/8c/d98f00b204e9800998ecf8427e/phpvjfTZW_2.pdf" \l "page=5" \o "Страница 5" </w:instrText>
      </w:r>
      <w:r w:rsidRPr="003E7BD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E7BD8" w:rsidRPr="003E7BD8" w:rsidRDefault="003E7BD8" w:rsidP="003E7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D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14439" w:rsidRDefault="00814439" w:rsidP="003E7BD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Ч</w:t>
      </w:r>
      <w:r w:rsidR="003E7BD8" w:rsidRPr="003E7BD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то нужно знать? Пожароопасный период – это временная стадия, которая начинается с момента освобождения земли от снега и следов его таяния весной до момента выпадения стабильных осадков осенью. Сроки начала и окончания данной стадии определяются официальными документами установленной формы государственных или территориальных образований Российской Федерации. Поскольку первопричиной возгорания в большинстве случаев является неправильное поведение человека, законодательные акты предусматривают следующие запреты и ограничения в течение пожароопасного периода: ограничение поездок и нахождения в лесу (в том числе и пригородных зонах отдыха); запрет на разведение костров; недопустимость поджигания таких субстанций, как мусор, высохшая растительность; </w:t>
      </w:r>
      <w:proofErr w:type="gramStart"/>
      <w:r w:rsidR="003E7BD8" w:rsidRPr="003E7BD8">
        <w:rPr>
          <w:rFonts w:ascii="Times New Roman" w:eastAsia="Times New Roman" w:hAnsi="Times New Roman" w:cs="Times New Roman"/>
          <w:sz w:val="30"/>
          <w:szCs w:val="30"/>
          <w:lang w:eastAsia="ru-RU"/>
        </w:rPr>
        <w:t>затягивание с чисткой территорий от промасленной ветоши и другого легко воспламеняющегося мусора, недопустимость оставления такого мусора (в том числе, битого и целого стекла, так как это связано с фокусировкой лучей солнца) в лесу, парковых зонах; проведение такого рода деятельности, как корчевка (с поджиганием) кустарников и деревьев; использование пиротехнических средств и огнестрельного оружия с пыжами из пожароопасных материалов;</w:t>
      </w:r>
      <w:proofErr w:type="gramEnd"/>
      <w:r w:rsidR="003E7BD8" w:rsidRPr="003E7BD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выбрасывание не затушенных окурков во время передвижения на транспорте по территории леса. Не зависящим от человека фактором возникновения очага огня могут быть молнии, в остальных случаях ответственность полностью ложится на людей, поэтому главной обязанностью по безопасности в пожароопасный период будет исключить появление внешних факторов возгорания. </w:t>
      </w:r>
    </w:p>
    <w:p w:rsidR="00814439" w:rsidRDefault="00814439" w:rsidP="003E7BD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="003E7BD8" w:rsidRPr="003E7BD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Доставка мусора, который невозможно использовать для приготовления компоста, должна проводиться на специальные оборудованные площадки. Мусор подлежит не сжиганию, а погребению. Сельскохозяйственные угодья должны быть опаханы со стороны населенных пунктов и со стороны леса. Вдоль лесных проезжих частей необходимо очищать от свалок веток и корней, полосы шириной не менее 10 м. За несоблюдение Правил предусмотрены уголовная ответственность и крупные штрафы, причем, такого рода меры ужесточаются с каждым годом, в связи с безответственностью граждан. Пожароопасный период: за что можно получить штраф Необходимо помнить про запреты: разводить костры на территории муниципалитета, дачных участков, частного жилого сектора, в местах </w:t>
      </w:r>
      <w:r w:rsidR="003E7BD8" w:rsidRPr="003E7BD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отдыха; сжигать мусор и сухую растительность; осуществлять палы травы; проводить огневые работы. Нарушение требований пожарной безопасности в условиях особого противопожарного режима влечёт наложение штрафа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D74FF" w:rsidRPr="003E7BD8" w:rsidRDefault="00814439" w:rsidP="003E7BD8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</w:t>
      </w:r>
      <w:r w:rsidR="003E7BD8" w:rsidRPr="003E7BD8">
        <w:rPr>
          <w:rFonts w:ascii="Times New Roman" w:eastAsia="Times New Roman" w:hAnsi="Times New Roman" w:cs="Times New Roman"/>
          <w:sz w:val="30"/>
          <w:szCs w:val="30"/>
          <w:lang w:eastAsia="ru-RU"/>
        </w:rPr>
        <w:t>Каждый ответственный гражданин должен знать, как следует себя вести и уметь пользоваться первичными средствами пожаротушения. И взрослым, и детям объясняется, что нельзя разводить костры рядом с деревьями, вблизи от их крон, бросать не потушенные спички, окурки, обнаруженные костры следует заливать водой, самим костров не разводить. Если в результате нарушения Правил противопожарной безопасности страдают лесные насаждения, виновника могут наказать не только штрафом, но и лишением свободы протяженностью до 2 лет. В случае умышленного поджога срок увеличивается до 8 лет.</w:t>
      </w:r>
      <w:bookmarkStart w:id="0" w:name="_GoBack"/>
      <w:bookmarkEnd w:id="0"/>
    </w:p>
    <w:sectPr w:rsidR="00AD74FF" w:rsidRPr="003E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C0"/>
    <w:rsid w:val="003E7BD8"/>
    <w:rsid w:val="00814439"/>
    <w:rsid w:val="00AD74FF"/>
    <w:rsid w:val="00ED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2020-03-12T08:45:00Z</dcterms:created>
  <dcterms:modified xsi:type="dcterms:W3CDTF">2020-03-12T09:52:00Z</dcterms:modified>
</cp:coreProperties>
</file>