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E8" w:rsidRPr="009B45E8" w:rsidRDefault="009B45E8" w:rsidP="009B45E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5E8" w:rsidRPr="009B45E8" w:rsidRDefault="009B45E8" w:rsidP="009B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B45E8" w:rsidRPr="009B45E8" w:rsidRDefault="009B45E8" w:rsidP="009B45E8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B45E8" w:rsidRPr="009B45E8" w:rsidRDefault="009B45E8" w:rsidP="009B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9B45E8" w:rsidRPr="009B45E8" w:rsidRDefault="009B45E8" w:rsidP="009B45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9B45E8" w:rsidRPr="009B45E8" w:rsidRDefault="009B45E8" w:rsidP="009B45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A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ДЖЕГУТИНСКОГО</w:t>
      </w: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B45E8" w:rsidRPr="009B45E8" w:rsidRDefault="009B45E8" w:rsidP="009B4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B45E8" w:rsidRPr="009B45E8" w:rsidRDefault="009B45E8" w:rsidP="009B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9B45E8" w:rsidRDefault="00FE71E4" w:rsidP="009B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9B45E8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45E8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 w:rsidR="00A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  Новая Джегута </w:t>
      </w:r>
      <w:r w:rsidR="009B45E8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45E8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B45E8"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B45E8" w:rsidRPr="009B45E8" w:rsidRDefault="009B45E8" w:rsidP="009B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E8" w:rsidRPr="00163B49" w:rsidRDefault="009B45E8" w:rsidP="009B45E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О внесении изменении в </w:t>
      </w:r>
      <w:r w:rsidRPr="00163B49">
        <w:rPr>
          <w:rFonts w:ascii="Times New Roman" w:hAnsi="Times New Roman"/>
          <w:b/>
          <w:sz w:val="28"/>
          <w:szCs w:val="28"/>
          <w:lang w:bidi="en-US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bidi="en-US"/>
        </w:rPr>
        <w:t>ый  регламент</w:t>
      </w:r>
      <w:r w:rsidRPr="00163B49">
        <w:rPr>
          <w:rFonts w:ascii="Times New Roman" w:hAnsi="Times New Roman"/>
          <w:b/>
          <w:sz w:val="28"/>
          <w:szCs w:val="28"/>
          <w:lang w:bidi="en-US"/>
        </w:rPr>
        <w:t xml:space="preserve"> предоставления  муниципальной услуги </w:t>
      </w:r>
      <w:r w:rsidRPr="00163B49">
        <w:rPr>
          <w:rFonts w:ascii="Times New Roman" w:hAnsi="Times New Roman"/>
          <w:b/>
          <w:sz w:val="28"/>
          <w:szCs w:val="28"/>
        </w:rPr>
        <w:t>«Приватизация жилых помещений муниципального жилищного фонда»</w:t>
      </w:r>
    </w:p>
    <w:p w:rsidR="009B45E8" w:rsidRPr="000F56D1" w:rsidRDefault="009B45E8">
      <w:pPr>
        <w:rPr>
          <w:rFonts w:ascii="Times New Roman" w:hAnsi="Times New Roman" w:cs="Times New Roman"/>
          <w:sz w:val="28"/>
          <w:szCs w:val="28"/>
        </w:rPr>
      </w:pPr>
    </w:p>
    <w:p w:rsidR="00CC7BE0" w:rsidRDefault="00CC7BE0" w:rsidP="00CC7BE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 соответствие с Федеральным законом от 30 декабря 2020 г. № 509-ФЗ “О внесении изменений в отдельные законодательные акты Российской Федерации”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B45E8" w:rsidRPr="009B45E8">
        <w:rPr>
          <w:rFonts w:ascii="Times New Roman" w:eastAsia="Calibri" w:hAnsi="Times New Roman" w:cs="Times New Roman"/>
          <w:sz w:val="28"/>
          <w:szCs w:val="28"/>
        </w:rPr>
        <w:t>в целях приведения Административного регламента по предоставлению муниципальной услуги «Приватизация жилых помещений</w:t>
      </w:r>
      <w:r w:rsidR="009B45E8" w:rsidRPr="000F56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 фонда</w:t>
      </w:r>
      <w:r w:rsidR="009B45E8" w:rsidRPr="009B45E8">
        <w:rPr>
          <w:rFonts w:ascii="Times New Roman" w:eastAsia="Calibri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="00A73D9E">
        <w:rPr>
          <w:rFonts w:ascii="Times New Roman" w:eastAsia="Calibri" w:hAnsi="Times New Roman" w:cs="Times New Roman"/>
          <w:sz w:val="28"/>
          <w:szCs w:val="28"/>
        </w:rPr>
        <w:t>Джегутинского</w:t>
      </w:r>
      <w:proofErr w:type="spellEnd"/>
      <w:r w:rsidR="009B45E8" w:rsidRPr="009B45E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B45E8" w:rsidRPr="000F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5E8" w:rsidRPr="009B45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73D9E">
        <w:rPr>
          <w:rFonts w:ascii="Times New Roman" w:hAnsi="Times New Roman" w:cs="Times New Roman"/>
          <w:bCs/>
          <w:sz w:val="28"/>
          <w:szCs w:val="28"/>
        </w:rPr>
        <w:t>26.03.2014 №28</w:t>
      </w:r>
    </w:p>
    <w:p w:rsidR="009B45E8" w:rsidRPr="000F56D1" w:rsidRDefault="009B45E8" w:rsidP="00CC7BE0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D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F56D1">
        <w:rPr>
          <w:rFonts w:ascii="Times New Roman" w:hAnsi="Times New Roman" w:cs="Times New Roman"/>
          <w:sz w:val="28"/>
          <w:szCs w:val="28"/>
        </w:rPr>
        <w:t>:</w:t>
      </w:r>
    </w:p>
    <w:p w:rsidR="009B45E8" w:rsidRPr="009B45E8" w:rsidRDefault="009B45E8" w:rsidP="00A73D9E">
      <w:pPr>
        <w:pStyle w:val="a3"/>
        <w:rPr>
          <w:rFonts w:ascii="Times New Roman" w:hAnsi="Times New Roman"/>
          <w:sz w:val="28"/>
          <w:szCs w:val="28"/>
        </w:rPr>
      </w:pPr>
      <w:r w:rsidRPr="009B45E8">
        <w:rPr>
          <w:rFonts w:ascii="Times New Roman" w:hAnsi="Times New Roman"/>
          <w:sz w:val="28"/>
          <w:szCs w:val="28"/>
        </w:rPr>
        <w:t>1. Внести в Административный регламент по предоставлению муниципальной услуги «Приватизация жилых помещений муниципального жилищного фонда», утвержденный постано</w:t>
      </w:r>
      <w:r w:rsidRPr="000F56D1">
        <w:rPr>
          <w:rFonts w:ascii="Times New Roman" w:hAnsi="Times New Roman"/>
          <w:sz w:val="28"/>
          <w:szCs w:val="28"/>
        </w:rPr>
        <w:t xml:space="preserve">влением Администрации </w:t>
      </w:r>
      <w:proofErr w:type="spellStart"/>
      <w:r w:rsidR="00A73D9E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Pr="009B45E8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A73D9E">
        <w:rPr>
          <w:rFonts w:ascii="Times New Roman" w:hAnsi="Times New Roman"/>
          <w:bCs/>
          <w:sz w:val="28"/>
          <w:szCs w:val="28"/>
        </w:rPr>
        <w:t>26.03.2014 №28</w:t>
      </w:r>
      <w:r w:rsidR="00A73D9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B45E8">
        <w:rPr>
          <w:rFonts w:ascii="Times New Roman" w:hAnsi="Times New Roman"/>
          <w:sz w:val="28"/>
          <w:szCs w:val="28"/>
        </w:rPr>
        <w:t xml:space="preserve">(далее – Регламент) </w:t>
      </w:r>
      <w:r w:rsidR="008C5A3E">
        <w:rPr>
          <w:rFonts w:ascii="Times New Roman" w:hAnsi="Times New Roman"/>
          <w:sz w:val="28"/>
          <w:szCs w:val="28"/>
        </w:rPr>
        <w:t xml:space="preserve"> </w:t>
      </w:r>
      <w:r w:rsidRPr="009B45E8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DE77A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B45E8" w:rsidRPr="009B45E8">
        <w:rPr>
          <w:rFonts w:ascii="Times New Roman" w:eastAsia="Calibri" w:hAnsi="Times New Roman" w:cs="Times New Roman"/>
          <w:b/>
          <w:sz w:val="28"/>
          <w:szCs w:val="28"/>
        </w:rPr>
        <w:t>1.1 Раздел 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C5A3E">
        <w:rPr>
          <w:rFonts w:ascii="Times New Roman" w:eastAsia="Calibri" w:hAnsi="Times New Roman" w:cs="Times New Roman"/>
          <w:b/>
          <w:sz w:val="28"/>
          <w:szCs w:val="28"/>
        </w:rPr>
        <w:t xml:space="preserve"> Пункт 2.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9B45E8" w:rsidRPr="009B45E8">
        <w:rPr>
          <w:rFonts w:ascii="Times New Roman" w:eastAsia="Calibri" w:hAnsi="Times New Roman" w:cs="Times New Roman"/>
          <w:b/>
          <w:sz w:val="28"/>
          <w:szCs w:val="28"/>
        </w:rPr>
        <w:t xml:space="preserve"> Реглам</w:t>
      </w:r>
      <w:r w:rsidR="000F56D1" w:rsidRPr="000F56D1">
        <w:rPr>
          <w:rFonts w:ascii="Times New Roman" w:eastAsia="Calibri" w:hAnsi="Times New Roman" w:cs="Times New Roman"/>
          <w:b/>
          <w:sz w:val="28"/>
          <w:szCs w:val="28"/>
        </w:rPr>
        <w:t xml:space="preserve">ента </w:t>
      </w:r>
      <w:r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  <w:r w:rsidR="00DE77AB" w:rsidRPr="00DE77AB">
        <w:rPr>
          <w:rFonts w:ascii="Times New Roman" w:hAnsi="Times New Roman"/>
          <w:sz w:val="28"/>
          <w:szCs w:val="28"/>
        </w:rPr>
        <w:t xml:space="preserve"> </w:t>
      </w:r>
    </w:p>
    <w:p w:rsidR="00DE77AB" w:rsidRDefault="00DE77AB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F0F" w:rsidRDefault="00DE77AB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73C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 и использованием универсальной электронной карты, порядок их предоставления</w:t>
      </w:r>
    </w:p>
    <w:p w:rsidR="008C2F0F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заявление,  содержащее  волеизъявление  о  приватизации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лицами,  указанными в  статье  2  Закона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от  4  июля  1991 года N 1541-1 "О приватизации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фонда в Российской Федерации";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заявление   об  отказе  от  приобретения  жилого  помещения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 в порядке приватизации от  лиц,  имеющих  право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 и отказывающихся от этого права;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согласие на  приватизацию  жилого  помещения  иными  совместно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проживающими  членами  семьи,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выдаваемое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лицом,  ранее использовавшим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  приватизации   жилого   помещения   в   государственном    или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жилищном фонде социального использования;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документ,  послуживший   основанием   для   заселения   жилого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 и  заключения  договора социального найма (ордер,  судебное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документ о бронировании жилого помещения и др.);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договор социального найма;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справку   о   составе   семьи,   выдаваемую    соответствующей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  уполномоченной  собственником  на  такие  действия  или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 местного  самоуправления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документ технической инвентаризации,  выданный аккредитованной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 организацией технической инвентаризации;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охранное  обязательство  по  использованию  жилого  помещения,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 в  здании  -  объекте  культурного наследия,  подлежащем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охране, в случае, если приватизируемое жилое помещение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 объектом   культурного   наследия,   либо   частью  объекта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  за  исключением  объектов  культурного  наследия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значения;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 документ,  подтверждающий перемену имени,  в  случае  перемены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(свидетельство о браке, свидетельство о перемене имени и др.);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10) документ,      подтверждающий       право       собственности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лица на жилое помещение в порядке приватизации,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данное несовершеннолетнее лицо дает согласие, указанное в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 3 пункта 1 статьи 3 настоящего Закона;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11) акт органа опеки и  попечительства  о  назначении  опеки  или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попечительства   над   недееспособным   лицом  или  лицом  ограниченно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дееспособным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случае  участия  такого  лица  в  приватизации  жилого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12) решение суда о признании лица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ограниченно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дееспособным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случае  участия  такого  лица  в  приватизации жилого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и отсутствия над ним опеки или попечительства;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13) свидетельство   о   смерти   родителей   или  иной  документ,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 утрату  попечения   родителей,   а   также   документ,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правовой статус руководителя учреждения для детей-сирот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детей,  оставшихся  без  попечения  родителей,  и  иные  документы,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подтверждающие  полномочия лица,  подписывающего договор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жилого помещения в собственность гражданина либо  граждан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 несовершеннолетнего,  в  случае,  если стороной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указанному в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договору выступает исключительно  несовершеннолетний,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сиротой либо ребенком, оставшимся без попечения родителей;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14) документ, подтверждающий наличие у несовершеннолетнего нового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места жительства,  в случае, если ранее несовершеннолетний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зарегистрирован в приватизируемом жилом помещении;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15) доверенность,  оформленную  в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подтверждающую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полномочия   представителя,    в    случае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явки лица, участвующего в приватизации жилого помещения;</w:t>
      </w:r>
    </w:p>
    <w:p w:rsidR="008C2F0F" w:rsidRPr="00F92B6B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16) документ о присвоении или изменении номера жилого  помещения,</w:t>
      </w:r>
    </w:p>
    <w:p w:rsidR="009B45E8" w:rsidRDefault="008C2F0F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выдаваемый аккредитованной специализированной организацией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инвентаризации, в случае, если произошла смена номера приватизируемого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348" w:rsidRDefault="00BA5348" w:rsidP="008C2F0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348" w:rsidRPr="009B45E8" w:rsidRDefault="008C5A3E" w:rsidP="00BA534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>1.1 Раздел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Пункт 2.11. 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>Реглам</w:t>
      </w:r>
      <w:r w:rsidRPr="000F56D1">
        <w:rPr>
          <w:rFonts w:ascii="Times New Roman" w:eastAsia="Calibri" w:hAnsi="Times New Roman" w:cs="Times New Roman"/>
          <w:b/>
          <w:sz w:val="28"/>
          <w:szCs w:val="28"/>
        </w:rPr>
        <w:t xml:space="preserve">ента </w:t>
      </w:r>
      <w:r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  <w:r w:rsidRPr="007373CA">
        <w:rPr>
          <w:rFonts w:ascii="Times New Roman" w:hAnsi="Times New Roman"/>
          <w:sz w:val="28"/>
          <w:szCs w:val="28"/>
        </w:rPr>
        <w:t xml:space="preserve"> </w:t>
      </w:r>
      <w:r w:rsidR="008C511B" w:rsidRPr="007373C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 в соответствии с нормативными правовыми актами 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</w:t>
      </w:r>
      <w:r w:rsidR="00DE77AB">
        <w:rPr>
          <w:rFonts w:ascii="Times New Roman" w:hAnsi="Times New Roman"/>
          <w:sz w:val="28"/>
          <w:szCs w:val="28"/>
        </w:rPr>
        <w:t xml:space="preserve">и </w:t>
      </w:r>
      <w:r w:rsidR="008C511B" w:rsidRPr="007373CA">
        <w:rPr>
          <w:rFonts w:ascii="Times New Roman" w:hAnsi="Times New Roman"/>
          <w:sz w:val="28"/>
          <w:szCs w:val="28"/>
        </w:rPr>
        <w:t>в электронной форме</w:t>
      </w:r>
      <w:r w:rsidR="00BA5348">
        <w:rPr>
          <w:rFonts w:ascii="Times New Roman" w:hAnsi="Times New Roman"/>
          <w:sz w:val="28"/>
          <w:szCs w:val="28"/>
        </w:rPr>
        <w:t xml:space="preserve"> и</w:t>
      </w:r>
      <w:r w:rsidR="008C511B" w:rsidRPr="007373CA">
        <w:rPr>
          <w:rFonts w:ascii="Times New Roman" w:hAnsi="Times New Roman"/>
          <w:sz w:val="28"/>
          <w:szCs w:val="28"/>
        </w:rPr>
        <w:t xml:space="preserve"> </w:t>
      </w:r>
      <w:r w:rsidR="00BA5348" w:rsidRPr="009B45E8">
        <w:rPr>
          <w:rFonts w:ascii="Times New Roman" w:eastAsia="Calibri" w:hAnsi="Times New Roman" w:cs="Times New Roman"/>
          <w:sz w:val="28"/>
          <w:szCs w:val="28"/>
        </w:rPr>
        <w:t>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</w:t>
      </w:r>
      <w:r w:rsidR="00BA5348">
        <w:rPr>
          <w:rFonts w:ascii="Times New Roman" w:eastAsia="Calibri" w:hAnsi="Times New Roman" w:cs="Times New Roman"/>
          <w:sz w:val="28"/>
          <w:szCs w:val="28"/>
        </w:rPr>
        <w:t>теля о проведенных мероприятиях»</w:t>
      </w:r>
    </w:p>
    <w:p w:rsidR="008C511B" w:rsidRPr="007373CA" w:rsidRDefault="008C511B" w:rsidP="008C511B">
      <w:pPr>
        <w:pStyle w:val="a3"/>
        <w:rPr>
          <w:rFonts w:ascii="Times New Roman" w:hAnsi="Times New Roman"/>
          <w:sz w:val="28"/>
          <w:szCs w:val="28"/>
        </w:rPr>
      </w:pPr>
    </w:p>
    <w:p w:rsidR="009B45E8" w:rsidRPr="00A73D9E" w:rsidRDefault="009B45E8" w:rsidP="00BA5348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путем размещения на официально</w:t>
      </w:r>
      <w:r w:rsidR="000F56D1"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Администрации </w:t>
      </w:r>
      <w:proofErr w:type="spellStart"/>
      <w:r w:rsidR="00A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F56D1"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F56D1"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6D1"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6D1"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9E" w:rsidRPr="00A73D9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3D9E" w:rsidRPr="00A73D9E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8C5A3E" w:rsidRDefault="008C5A3E" w:rsidP="008C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E8" w:rsidRPr="009B45E8" w:rsidRDefault="009B45E8" w:rsidP="008C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B45E8" w:rsidRDefault="009B45E8" w:rsidP="009B45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A3E" w:rsidRDefault="008C5A3E" w:rsidP="009B45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A3E" w:rsidRDefault="008C5A3E" w:rsidP="009B45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A3E" w:rsidRPr="009B45E8" w:rsidRDefault="008C5A3E" w:rsidP="009B45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5E8" w:rsidRDefault="00BA5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A73D9E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BA5348" w:rsidRPr="000F56D1" w:rsidRDefault="00BA5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A73D9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73D9E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  <w:r w:rsidR="00A73D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5348" w:rsidRPr="000F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6A"/>
    <w:rsid w:val="000822C1"/>
    <w:rsid w:val="000F56D1"/>
    <w:rsid w:val="00470FA1"/>
    <w:rsid w:val="008C2F0F"/>
    <w:rsid w:val="008C511B"/>
    <w:rsid w:val="008C5A3E"/>
    <w:rsid w:val="009B45E8"/>
    <w:rsid w:val="00A73D9E"/>
    <w:rsid w:val="00B30D6A"/>
    <w:rsid w:val="00BA5348"/>
    <w:rsid w:val="00CC7BE0"/>
    <w:rsid w:val="00DE77AB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4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73D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4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73D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Асият</cp:lastModifiedBy>
  <cp:revision>5</cp:revision>
  <dcterms:created xsi:type="dcterms:W3CDTF">2021-03-26T08:33:00Z</dcterms:created>
  <dcterms:modified xsi:type="dcterms:W3CDTF">2021-04-08T08:16:00Z</dcterms:modified>
</cp:coreProperties>
</file>