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BE" w:rsidRDefault="002566BE" w:rsidP="002566BE">
      <w:pPr>
        <w:ind w:left="486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2566BE" w:rsidRDefault="002566BE" w:rsidP="002566BE">
      <w:pPr>
        <w:pStyle w:val="aa"/>
        <w:widowControl w:val="0"/>
        <w:spacing w:before="0" w:after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РОССИЙСКАЯ ФЕДЕРАЦИЯ                      </w:t>
      </w:r>
    </w:p>
    <w:p w:rsidR="002566BE" w:rsidRDefault="002566BE" w:rsidP="002566BE">
      <w:pPr>
        <w:pStyle w:val="a8"/>
        <w:jc w:val="center"/>
        <w:rPr>
          <w:sz w:val="24"/>
        </w:rPr>
      </w:pPr>
      <w:r>
        <w:rPr>
          <w:sz w:val="24"/>
        </w:rPr>
        <w:t>КАРАЧАЕВО-ЧЕРКЕССКАЯ РЕСПУБЛИКА</w:t>
      </w:r>
    </w:p>
    <w:p w:rsidR="002566BE" w:rsidRDefault="002566BE" w:rsidP="002566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УСТЬ-ДЖЕГУТИНСКИЙ МУНИЦИПАЛЬНЫЙ РАЙОН</w:t>
      </w:r>
    </w:p>
    <w:p w:rsidR="002566BE" w:rsidRDefault="002566BE" w:rsidP="002566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ДЖЕГУТИНСКОГО СЕЛЬСКОГО ПОСЕЛЕНИЯ</w:t>
      </w:r>
    </w:p>
    <w:p w:rsidR="002566BE" w:rsidRDefault="002566BE" w:rsidP="002566BE">
      <w:pPr>
        <w:jc w:val="center"/>
        <w:rPr>
          <w:rFonts w:ascii="Times New Roman" w:hAnsi="Times New Roman" w:cs="Times New Roman"/>
          <w:sz w:val="24"/>
        </w:rPr>
      </w:pPr>
    </w:p>
    <w:p w:rsidR="002566BE" w:rsidRDefault="002566BE" w:rsidP="002566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2566BE" w:rsidRDefault="002566BE" w:rsidP="002566BE">
      <w:pPr>
        <w:pStyle w:val="1"/>
        <w:spacing w:before="0" w:after="28" w:line="26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BE" w:rsidRDefault="002566BE" w:rsidP="002566BE">
      <w:pPr>
        <w:pStyle w:val="a8"/>
        <w:spacing w:after="28" w:line="260" w:lineRule="exact"/>
        <w:rPr>
          <w:szCs w:val="28"/>
        </w:rPr>
      </w:pPr>
      <w:r>
        <w:rPr>
          <w:szCs w:val="28"/>
        </w:rPr>
        <w:t xml:space="preserve">            </w:t>
      </w:r>
    </w:p>
    <w:p w:rsidR="002566BE" w:rsidRDefault="002566BE" w:rsidP="002566BE">
      <w:pPr>
        <w:pStyle w:val="a8"/>
        <w:spacing w:after="28" w:line="260" w:lineRule="exact"/>
        <w:rPr>
          <w:szCs w:val="28"/>
        </w:rPr>
      </w:pPr>
      <w:r>
        <w:rPr>
          <w:szCs w:val="28"/>
        </w:rPr>
        <w:t xml:space="preserve">          06.08.2020г.                    а. Новая </w:t>
      </w:r>
      <w:proofErr w:type="spellStart"/>
      <w:r>
        <w:rPr>
          <w:szCs w:val="28"/>
        </w:rPr>
        <w:t>Джегута</w:t>
      </w:r>
      <w:proofErr w:type="spellEnd"/>
      <w:r>
        <w:rPr>
          <w:szCs w:val="28"/>
        </w:rPr>
        <w:t xml:space="preserve">                                       №  37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566BE" w:rsidTr="002B67FE">
        <w:tc>
          <w:tcPr>
            <w:tcW w:w="10386" w:type="dxa"/>
            <w:vAlign w:val="center"/>
            <w:hideMark/>
          </w:tcPr>
          <w:p w:rsidR="002566BE" w:rsidRDefault="002566BE" w:rsidP="002B67FE">
            <w:pPr>
              <w:pStyle w:val="aa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поселения.</w:t>
            </w:r>
          </w:p>
        </w:tc>
      </w:tr>
    </w:tbl>
    <w:p w:rsidR="002566BE" w:rsidRDefault="002566BE" w:rsidP="002566BE">
      <w:pPr>
        <w:spacing w:before="20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566BE" w:rsidRDefault="002566BE" w:rsidP="002566BE">
      <w:pPr>
        <w:jc w:val="both"/>
        <w:rPr>
          <w:rFonts w:ascii="Times New Roman" w:hAnsi="Times New Roman" w:cs="Mangal"/>
          <w:sz w:val="28"/>
          <w:szCs w:val="28"/>
        </w:rPr>
      </w:pPr>
    </w:p>
    <w:p w:rsidR="002566BE" w:rsidRDefault="002566BE" w:rsidP="002566BE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566BE" w:rsidRDefault="002566BE" w:rsidP="002566BE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566BE" w:rsidRDefault="002566BE" w:rsidP="002566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настоящий порядок осуществления банковского сопровождения контрактов.</w:t>
      </w:r>
    </w:p>
    <w:p w:rsidR="002566BE" w:rsidRDefault="002566BE" w:rsidP="002566B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2566BE" w:rsidRDefault="002566BE" w:rsidP="002566B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3.Специалистам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обеспечить соблюдение настоящего постановления.</w:t>
      </w:r>
    </w:p>
    <w:p w:rsidR="002566BE" w:rsidRDefault="002566BE" w:rsidP="002566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Pr="00846443">
        <w:rPr>
          <w:rFonts w:ascii="Times New Roman" w:hAnsi="Times New Roman" w:cs="Times New Roman"/>
          <w:color w:val="3B2D36"/>
          <w:sz w:val="28"/>
          <w:szCs w:val="28"/>
        </w:rPr>
        <w:t xml:space="preserve">. </w:t>
      </w:r>
      <w:r w:rsidRPr="0084644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обнародовать на  информационном  стенде   администрации и </w:t>
      </w:r>
      <w:r w:rsidRPr="0084644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r w:rsidRPr="00846443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proofErr w:type="spellStart"/>
      <w:r w:rsidRPr="00846443">
        <w:rPr>
          <w:rFonts w:ascii="Times New Roman" w:hAnsi="Times New Roman" w:cs="Times New Roman"/>
          <w:color w:val="3B2D36"/>
          <w:sz w:val="28"/>
          <w:szCs w:val="28"/>
        </w:rPr>
        <w:t>Джегутинского</w:t>
      </w:r>
      <w:proofErr w:type="spellEnd"/>
      <w:r w:rsidRPr="00846443">
        <w:rPr>
          <w:rFonts w:ascii="Times New Roman" w:hAnsi="Times New Roman" w:cs="Times New Roman"/>
          <w:color w:val="3B2D36"/>
          <w:sz w:val="28"/>
          <w:szCs w:val="28"/>
        </w:rPr>
        <w:t xml:space="preserve"> сельского поселения</w:t>
      </w:r>
      <w:r>
        <w:rPr>
          <w:color w:val="3B2D36"/>
          <w:sz w:val="28"/>
          <w:szCs w:val="28"/>
        </w:rPr>
        <w:t>.</w:t>
      </w:r>
      <w:r w:rsidRPr="007F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BE" w:rsidRDefault="002566BE" w:rsidP="002566B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644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 в силу со  дня его официального  обнародования 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. 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566BE" w:rsidRDefault="002566BE" w:rsidP="002566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66BE" w:rsidRDefault="002566BE" w:rsidP="002566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66BE" w:rsidRDefault="002566BE" w:rsidP="002566BE">
      <w:pPr>
        <w:ind w:right="-30"/>
        <w:rPr>
          <w:rFonts w:ascii="Times New Roman" w:hAnsi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администрации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ind w:right="-30"/>
        <w:rPr>
          <w:rFonts w:ascii="Times New Roman" w:hAnsi="Times New Roman"/>
          <w:color w:val="FF0000"/>
          <w:sz w:val="24"/>
          <w:szCs w:val="24"/>
        </w:rPr>
      </w:pPr>
    </w:p>
    <w:p w:rsidR="002566BE" w:rsidRPr="00B42C31" w:rsidRDefault="002566BE" w:rsidP="002566BE">
      <w:pPr>
        <w:pageBreakBefore/>
        <w:ind w:left="6237"/>
        <w:jc w:val="center"/>
        <w:rPr>
          <w:rFonts w:ascii="Times New Roman" w:hAnsi="Times New Roman"/>
          <w:sz w:val="18"/>
          <w:szCs w:val="18"/>
        </w:rPr>
      </w:pPr>
      <w:r w:rsidRPr="00B42C31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2566BE" w:rsidRPr="00B42C31" w:rsidRDefault="002566BE" w:rsidP="002566BE">
      <w:pPr>
        <w:ind w:left="6237"/>
        <w:jc w:val="center"/>
        <w:rPr>
          <w:rFonts w:ascii="Times New Roman" w:hAnsi="Times New Roman"/>
          <w:sz w:val="18"/>
          <w:szCs w:val="18"/>
        </w:rPr>
      </w:pPr>
      <w:r w:rsidRPr="00B42C31">
        <w:rPr>
          <w:rFonts w:ascii="Times New Roman" w:hAnsi="Times New Roman"/>
          <w:sz w:val="18"/>
          <w:szCs w:val="18"/>
        </w:rPr>
        <w:t>к постановлению</w:t>
      </w:r>
    </w:p>
    <w:p w:rsidR="002566BE" w:rsidRPr="00B42C31" w:rsidRDefault="002566BE" w:rsidP="002566BE">
      <w:pPr>
        <w:ind w:left="6237"/>
        <w:jc w:val="center"/>
        <w:rPr>
          <w:rFonts w:ascii="Times New Roman" w:hAnsi="Times New Roman"/>
          <w:sz w:val="18"/>
          <w:szCs w:val="18"/>
        </w:rPr>
      </w:pPr>
      <w:r w:rsidRPr="00B42C31">
        <w:rPr>
          <w:rFonts w:ascii="Times New Roman" w:hAnsi="Times New Roman"/>
          <w:sz w:val="18"/>
          <w:szCs w:val="18"/>
        </w:rPr>
        <w:t xml:space="preserve">Администрации  </w:t>
      </w:r>
      <w:proofErr w:type="spellStart"/>
      <w:r w:rsidRPr="00B42C31">
        <w:rPr>
          <w:rFonts w:ascii="Times New Roman" w:hAnsi="Times New Roman"/>
          <w:sz w:val="18"/>
          <w:szCs w:val="18"/>
        </w:rPr>
        <w:t>Джегутинского</w:t>
      </w:r>
      <w:proofErr w:type="spellEnd"/>
      <w:r w:rsidRPr="00B42C31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2566BE" w:rsidRPr="00B42C31" w:rsidRDefault="002566BE" w:rsidP="002566BE">
      <w:pPr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B42C31">
        <w:rPr>
          <w:rFonts w:ascii="Times New Roman" w:hAnsi="Times New Roman"/>
          <w:sz w:val="18"/>
          <w:szCs w:val="18"/>
        </w:rPr>
        <w:t>от 06.08</w:t>
      </w:r>
      <w:r>
        <w:rPr>
          <w:rFonts w:ascii="Times New Roman" w:hAnsi="Times New Roman"/>
          <w:sz w:val="18"/>
          <w:szCs w:val="18"/>
        </w:rPr>
        <w:t>.2020 года №37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банковского сопровождения контрактов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отчетов.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следующие понятия: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банковское сопровождение контракта – проведение банком контроля и мониторинга расчетов поставщика, подрядчика, исполнителя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отдельный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Условия осуществления банковского сопровождения контрактов</w:t>
      </w:r>
    </w:p>
    <w:p w:rsidR="002566BE" w:rsidRDefault="002566BE" w:rsidP="002566B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  <w:shd w:val="clear" w:color="auto" w:fill="FFFFFF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 Порядком,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</w:t>
      </w:r>
      <w:r>
        <w:rPr>
          <w:sz w:val="28"/>
          <w:szCs w:val="28"/>
        </w:rPr>
        <w:lastRenderedPageBreak/>
        <w:t>сопровождение осуществляется за плату, размер которой не может превышать при цене контракта: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 500 млн. до 1 млрд. рублей - 1,15 процента цены контракта;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 1 до 5 млрд. рублей - 1,12 процента цены контракта;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 5 до 10 млрд. рублей - 1,09 процента цены контракта;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 10 до 15 млрд. рублей - 1,05 процента цены контракта;</w:t>
      </w:r>
    </w:p>
    <w:p w:rsidR="002566BE" w:rsidRDefault="002566BE" w:rsidP="002566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 15 млрд. рублей - 1 процент цены контракта.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Требования к банкам и порядку их отбора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Банковское сопровождение контракта осуществляется банком, включенным в предусмотренный статьей 74.1.Налогового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принято решение о прекращении таким банком банковского сопровождения контракта.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системы передачи финансовых сообщений Центрального банка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Условия договора отдельного счета, заключаемого с банком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Отдельный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отдельные счета в банке, в котором отдельный счет открыт поставщиком.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На отдельном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отдельном счете не отражаются.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соответствии с договором отдельного счета банк, осуществляющий банковское сопровождение контракта, выполняет следующие полномочия: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осуществление контроля целевого использования денежных средств с отдельного счета, включающего: проведение проверок платежных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представляемых поставщиком и соисполнителями в целях оплаты денежных обязательств;</w:t>
      </w:r>
    </w:p>
    <w:p w:rsidR="002566BE" w:rsidRDefault="002566BE" w:rsidP="00256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блокирования операций по отдельному счету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несоответствия содержания такой операции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целевому использованию средств с отдельного счета;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 техническим перевооружением) объекта капитального строительства;</w:t>
      </w:r>
    </w:p>
    <w:p w:rsidR="002566BE" w:rsidRDefault="002566BE" w:rsidP="00256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иные функции, предусмотренные контрактом.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Требования к содержанию формируемых банками отчетов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5" w:anchor="/document/70747820/entry/1023" w:history="1">
        <w:r>
          <w:rPr>
            <w:rStyle w:val="a7"/>
            <w:sz w:val="28"/>
            <w:szCs w:val="28"/>
          </w:rPr>
          <w:t>отдельному счету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ведомости по отдельному счету за отчетный месяц, а также информацию о текущих остатках на отдельном счете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последнее число отчетного месяца.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6" w:anchor="/document/70747820/entry/1015" w:history="1">
        <w:r>
          <w:rPr>
            <w:rStyle w:val="a7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Порядка: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элементами реставрации, техническим перевооружением) объекта капитального строительства, в том числе:</w:t>
      </w:r>
      <w:proofErr w:type="gramEnd"/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7" w:anchor="/document/70747820/entry/1022" w:history="1">
        <w:r>
          <w:rPr>
            <w:rStyle w:val="a7"/>
            <w:sz w:val="28"/>
            <w:szCs w:val="28"/>
          </w:rPr>
          <w:t>сопровождаемого контракта</w:t>
        </w:r>
      </w:hyperlink>
      <w:r>
        <w:rPr>
          <w:rFonts w:ascii="Times New Roman" w:hAnsi="Times New Roman" w:cs="Times New Roman"/>
          <w:sz w:val="28"/>
          <w:szCs w:val="28"/>
        </w:rPr>
        <w:t>, включая сметные приложения и калькуляцию;</w:t>
      </w:r>
    </w:p>
    <w:p w:rsidR="002566BE" w:rsidRDefault="002566BE" w:rsidP="002566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иную информацию, предусмотренную контрактом.</w:t>
      </w:r>
    </w:p>
    <w:p w:rsidR="002566BE" w:rsidRPr="00B42C31" w:rsidRDefault="002566BE" w:rsidP="002566BE">
      <w:pPr>
        <w:pageBreakBefore/>
        <w:ind w:left="6237"/>
        <w:jc w:val="right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B42C3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66BE" w:rsidRPr="00B42C31" w:rsidRDefault="002566BE" w:rsidP="002566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C31">
        <w:rPr>
          <w:rFonts w:ascii="Times New Roman" w:hAnsi="Times New Roman"/>
          <w:sz w:val="24"/>
          <w:szCs w:val="24"/>
        </w:rPr>
        <w:t xml:space="preserve">К Порядку </w:t>
      </w:r>
      <w:r w:rsidRPr="00B42C31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</w:t>
      </w:r>
    </w:p>
    <w:p w:rsidR="002566BE" w:rsidRPr="00B42C31" w:rsidRDefault="002566BE" w:rsidP="002566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2C31">
        <w:rPr>
          <w:rFonts w:ascii="Times New Roman" w:hAnsi="Times New Roman" w:cs="Times New Roman"/>
          <w:bCs/>
          <w:color w:val="000000"/>
          <w:sz w:val="24"/>
          <w:szCs w:val="24"/>
        </w:rPr>
        <w:t>банковского сопровождения контрактов</w:t>
      </w:r>
    </w:p>
    <w:p w:rsidR="002566BE" w:rsidRPr="00B42C31" w:rsidRDefault="002566BE" w:rsidP="002566BE">
      <w:pPr>
        <w:ind w:left="6237"/>
        <w:jc w:val="right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 w:rsidRPr="00B42C31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B42C31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Pr="00B42C3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566BE" w:rsidRPr="00B42C31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Случаи осуществления банковского сопровождения контрактов,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которых являются поставки товаров, выполнение работ,</w:t>
      </w:r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оказание услуг для обеспечения муниципальных нужд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2566BE" w:rsidRDefault="002566BE" w:rsidP="002566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поселения.</w:t>
      </w:r>
    </w:p>
    <w:p w:rsidR="002566BE" w:rsidRDefault="002566BE" w:rsidP="002566BE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осуществление банковского сопровождения муниципальных контрактов, предметом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:rsidR="002566BE" w:rsidRDefault="002566BE" w:rsidP="002566BE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сопровождения, цена контракта </w:t>
      </w:r>
      <w:proofErr w:type="gramEnd"/>
    </w:p>
    <w:p w:rsidR="002566BE" w:rsidRDefault="002566BE" w:rsidP="002566BE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решению заказчика, принятому на основании </w:t>
      </w:r>
      <w:hyperlink r:id="rId8" w:anchor="/document/70353464/entry/352" w:history="1">
        <w:r>
          <w:rPr>
            <w:rStyle w:val="a7"/>
            <w:sz w:val="28"/>
            <w:szCs w:val="28"/>
          </w:rPr>
          <w:t>части 2 статьи 35</w:t>
        </w:r>
      </w:hyperlink>
      <w:r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2566BE" w:rsidRDefault="002566BE" w:rsidP="002566BE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пункта 1 настоящего положения 50 млн. рублей.</w:t>
      </w:r>
    </w:p>
    <w:p w:rsidR="002566BE" w:rsidRDefault="002566BE" w:rsidP="002566BE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пунктом 2 настоящего положения, - 500 млн. рублей.</w:t>
      </w:r>
    </w:p>
    <w:p w:rsidR="002566BE" w:rsidRDefault="002566BE" w:rsidP="002566B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2566BE" w:rsidRDefault="002566BE" w:rsidP="002566BE">
      <w:pPr>
        <w:rPr>
          <w:rFonts w:ascii="Arial" w:eastAsia="Calibri" w:hAnsi="Arial" w:cs="Mangal"/>
          <w:sz w:val="20"/>
          <w:szCs w:val="24"/>
          <w:lang w:eastAsia="hi-IN"/>
        </w:rPr>
      </w:pPr>
    </w:p>
    <w:p w:rsidR="002566BE" w:rsidRDefault="002566BE" w:rsidP="002566BE"/>
    <w:p w:rsidR="002566BE" w:rsidRDefault="002566BE" w:rsidP="002566BE"/>
    <w:p w:rsidR="002566BE" w:rsidRDefault="002566BE" w:rsidP="002566BE"/>
    <w:p w:rsidR="002566BE" w:rsidRDefault="002566BE" w:rsidP="002566BE"/>
    <w:p w:rsidR="002566BE" w:rsidRDefault="002566BE" w:rsidP="002566B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66BE" w:rsidRPr="00B42C31" w:rsidRDefault="002566BE" w:rsidP="002566BE">
      <w:pPr>
        <w:pStyle w:val="aa"/>
        <w:ind w:firstLine="0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По результатам  проведения </w:t>
      </w:r>
      <w:proofErr w:type="spellStart"/>
      <w:r>
        <w:rPr>
          <w:rFonts w:ascii="Times New Roman" w:hAnsi="Times New Roman" w:cs="Times New Roman"/>
          <w:b w:val="0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 экспертизы      постановления   от  06.08.2020 № 38  «Об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>
        <w:rPr>
          <w:rFonts w:ascii="Times New Roman" w:hAnsi="Times New Roman" w:cs="Times New Roman"/>
          <w:b w:val="0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сельского поселения.</w:t>
      </w:r>
    </w:p>
    <w:p w:rsidR="002566BE" w:rsidRDefault="002566BE" w:rsidP="002566BE">
      <w:pPr>
        <w:pStyle w:val="aa"/>
        <w:ind w:firstLine="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kern w:val="36"/>
          <w:szCs w:val="28"/>
        </w:rPr>
        <w:t xml:space="preserve">      </w:t>
      </w:r>
      <w:r>
        <w:rPr>
          <w:rFonts w:ascii="Times New Roman" w:hAnsi="Times New Roman" w:cs="Times New Roman"/>
          <w:b w:val="0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b w:val="0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сельского поселения  проведена </w:t>
      </w:r>
      <w:proofErr w:type="spellStart"/>
      <w:r>
        <w:rPr>
          <w:rFonts w:ascii="Times New Roman" w:hAnsi="Times New Roman" w:cs="Times New Roman"/>
          <w:b w:val="0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экспертиза  постановления   06.08.2020 № 38    «  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proofErr w:type="spellStart"/>
      <w:r>
        <w:rPr>
          <w:rFonts w:ascii="Times New Roman" w:hAnsi="Times New Roman" w:cs="Times New Roman"/>
          <w:b w:val="0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сельского поселения.</w:t>
      </w:r>
    </w:p>
    <w:p w:rsidR="002566BE" w:rsidRDefault="002566BE" w:rsidP="00256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 коррупционные факторы, предусмотренные  Методикой проведения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66BE" w:rsidRDefault="002566BE" w:rsidP="002566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3B5B" w:rsidRDefault="002566BE"/>
    <w:sectPr w:rsidR="00EB3B5B" w:rsidSect="0060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566BE"/>
    <w:rsid w:val="002566BE"/>
    <w:rsid w:val="004F40F1"/>
    <w:rsid w:val="006023B2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E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B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2566BE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2566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rsid w:val="00256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66BE"/>
    <w:rPr>
      <w:color w:val="0000FF"/>
      <w:u w:val="single"/>
    </w:rPr>
  </w:style>
  <w:style w:type="paragraph" w:styleId="a8">
    <w:name w:val="Body Text"/>
    <w:aliases w:val="Body Text Char"/>
    <w:basedOn w:val="a"/>
    <w:link w:val="a9"/>
    <w:unhideWhenUsed/>
    <w:qFormat/>
    <w:rsid w:val="002566BE"/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aliases w:val="Body Text Char Знак"/>
    <w:basedOn w:val="a0"/>
    <w:link w:val="a8"/>
    <w:qFormat/>
    <w:rsid w:val="00256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аголовок"/>
    <w:basedOn w:val="a"/>
    <w:next w:val="a8"/>
    <w:qFormat/>
    <w:rsid w:val="002566BE"/>
    <w:pPr>
      <w:keepNext/>
      <w:suppressAutoHyphens/>
      <w:spacing w:before="240" w:after="120"/>
      <w:ind w:firstLine="567"/>
      <w:jc w:val="center"/>
    </w:pPr>
    <w:rPr>
      <w:rFonts w:ascii="Arial" w:eastAsia="Calibri" w:hAnsi="Arial" w:cs="Mangal"/>
      <w:b/>
      <w:bCs/>
      <w:kern w:val="2"/>
      <w:sz w:val="28"/>
      <w:szCs w:val="24"/>
      <w:lang w:eastAsia="hi-IN" w:bidi="hi-IN"/>
    </w:rPr>
  </w:style>
  <w:style w:type="paragraph" w:customStyle="1" w:styleId="1">
    <w:name w:val="Заголовок №1"/>
    <w:basedOn w:val="a"/>
    <w:uiPriority w:val="99"/>
    <w:rsid w:val="002566BE"/>
    <w:pPr>
      <w:shd w:val="clear" w:color="auto" w:fill="FFFFFF"/>
      <w:suppressAutoHyphens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  <w:style w:type="paragraph" w:customStyle="1" w:styleId="s1">
    <w:name w:val="s_1"/>
    <w:basedOn w:val="a"/>
    <w:qFormat/>
    <w:rsid w:val="002566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2056</Words>
  <Characters>11724</Characters>
  <Application>Microsoft Office Word</Application>
  <DocSecurity>0</DocSecurity>
  <Lines>97</Lines>
  <Paragraphs>27</Paragraphs>
  <ScaleCrop>false</ScaleCrop>
  <Company>Microsoft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2020-12-22T17:12:00Z</dcterms:created>
  <dcterms:modified xsi:type="dcterms:W3CDTF">2020-12-22T17:12:00Z</dcterms:modified>
</cp:coreProperties>
</file>