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B4" w:rsidRDefault="008E79B4" w:rsidP="008E7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rPr>
          <w:b/>
          <w:sz w:val="28"/>
          <w:szCs w:val="28"/>
        </w:rPr>
      </w:pPr>
    </w:p>
    <w:p w:rsidR="00F82FE2" w:rsidRPr="00BB366D" w:rsidRDefault="00F82FE2" w:rsidP="00F82FE2">
      <w:pPr>
        <w:rPr>
          <w:sz w:val="28"/>
          <w:szCs w:val="28"/>
        </w:rPr>
      </w:pPr>
      <w:r w:rsidRPr="00BB366D">
        <w:rPr>
          <w:sz w:val="28"/>
          <w:szCs w:val="28"/>
        </w:rPr>
        <w:t xml:space="preserve">                                  РОССИЙСКАЯ  ФЕДЕРАЦИЯ                 </w:t>
      </w:r>
    </w:p>
    <w:p w:rsidR="00F82FE2" w:rsidRPr="00BB366D" w:rsidRDefault="00F82FE2" w:rsidP="00F82FE2">
      <w:pPr>
        <w:rPr>
          <w:sz w:val="28"/>
          <w:szCs w:val="28"/>
        </w:rPr>
      </w:pPr>
      <w:r w:rsidRPr="00BB366D">
        <w:rPr>
          <w:sz w:val="28"/>
          <w:szCs w:val="28"/>
        </w:rPr>
        <w:t xml:space="preserve">                       КАРАЧАЕВО-ЧЕРКЕССКАЯ РЕСПУБЛИКА</w:t>
      </w:r>
    </w:p>
    <w:p w:rsidR="00F82FE2" w:rsidRPr="00BB366D" w:rsidRDefault="00F82FE2" w:rsidP="00F82FE2">
      <w:pPr>
        <w:jc w:val="center"/>
        <w:rPr>
          <w:sz w:val="28"/>
          <w:szCs w:val="28"/>
        </w:rPr>
      </w:pPr>
      <w:r w:rsidRPr="00BB366D">
        <w:rPr>
          <w:sz w:val="28"/>
          <w:szCs w:val="28"/>
        </w:rPr>
        <w:t>УСТЬ-ДЖЕГУТИНСКИЙ МУНИЦИПАЛЬНЫЙ РАЙОН</w:t>
      </w:r>
    </w:p>
    <w:p w:rsidR="00F82FE2" w:rsidRPr="00BB366D" w:rsidRDefault="00F82FE2" w:rsidP="00F82FE2">
      <w:pPr>
        <w:jc w:val="center"/>
        <w:rPr>
          <w:sz w:val="28"/>
          <w:szCs w:val="28"/>
        </w:rPr>
      </w:pPr>
      <w:r w:rsidRPr="00BB366D">
        <w:rPr>
          <w:sz w:val="28"/>
          <w:szCs w:val="28"/>
        </w:rPr>
        <w:t>АДМИНИСТРАЦИЯ ДЖЕГУТИНСКОГО СЕЛЬСКОГО ПОСЕЛЕНИЯ</w:t>
      </w:r>
    </w:p>
    <w:p w:rsidR="00F82FE2" w:rsidRPr="00BB366D" w:rsidRDefault="00F82FE2" w:rsidP="00F82FE2">
      <w:r w:rsidRPr="00BB366D">
        <w:t xml:space="preserve">                                                   ПОСТАНОВЛЕНИЕ</w:t>
      </w:r>
    </w:p>
    <w:p w:rsidR="00F82FE2" w:rsidRPr="00BB366D" w:rsidRDefault="00F82FE2" w:rsidP="00F82FE2">
      <w:pPr>
        <w:jc w:val="center"/>
      </w:pPr>
    </w:p>
    <w:p w:rsidR="00F82FE2" w:rsidRDefault="00F82FE2" w:rsidP="00F82FE2">
      <w:pPr>
        <w:rPr>
          <w:sz w:val="28"/>
          <w:szCs w:val="28"/>
        </w:rPr>
      </w:pPr>
      <w:r w:rsidRPr="00BB366D">
        <w:t xml:space="preserve">        </w:t>
      </w:r>
      <w:r>
        <w:t>28.06.</w:t>
      </w:r>
      <w:r w:rsidRPr="00BB366D">
        <w:rPr>
          <w:sz w:val="28"/>
          <w:szCs w:val="28"/>
        </w:rPr>
        <w:t>2018                          а</w:t>
      </w:r>
      <w:proofErr w:type="gramStart"/>
      <w:r w:rsidRPr="00BB366D">
        <w:rPr>
          <w:sz w:val="28"/>
          <w:szCs w:val="28"/>
        </w:rPr>
        <w:t>.Н</w:t>
      </w:r>
      <w:proofErr w:type="gramEnd"/>
      <w:r w:rsidRPr="00BB366D">
        <w:rPr>
          <w:sz w:val="28"/>
          <w:szCs w:val="28"/>
        </w:rPr>
        <w:t>овая Джегута                                    № 56</w:t>
      </w:r>
    </w:p>
    <w:p w:rsidR="00F82FE2" w:rsidRPr="00BB366D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pStyle w:val="a7"/>
        <w:shd w:val="clear" w:color="auto" w:fill="FFFFFF"/>
        <w:spacing w:before="0" w:beforeAutospacing="0" w:after="150" w:afterAutospacing="0"/>
        <w:rPr>
          <w:rStyle w:val="a8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44A9C">
        <w:rPr>
          <w:rStyle w:val="a8"/>
          <w:color w:val="000000"/>
          <w:sz w:val="28"/>
          <w:szCs w:val="28"/>
        </w:rPr>
        <w:t xml:space="preserve">Об утверждении порядка осуществления вырубки (сноса) и определения компенсационной стоимости зеленых насаждений на  территории </w:t>
      </w:r>
      <w:r>
        <w:rPr>
          <w:rStyle w:val="a8"/>
          <w:color w:val="000000"/>
          <w:sz w:val="28"/>
          <w:szCs w:val="28"/>
        </w:rPr>
        <w:t>Джегутинского</w:t>
      </w:r>
      <w:r w:rsidRPr="00344A9C">
        <w:rPr>
          <w:rStyle w:val="a8"/>
          <w:color w:val="000000"/>
          <w:sz w:val="28"/>
          <w:szCs w:val="28"/>
        </w:rPr>
        <w:t xml:space="preserve"> сельского поселения  </w:t>
      </w:r>
    </w:p>
    <w:p w:rsidR="00F82FE2" w:rsidRDefault="00F82FE2" w:rsidP="00F82F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344A9C">
        <w:rPr>
          <w:color w:val="000000"/>
          <w:sz w:val="28"/>
          <w:szCs w:val="28"/>
        </w:rPr>
        <w:t xml:space="preserve">В целях поддержания и улучшения экологического фона </w:t>
      </w:r>
      <w:r>
        <w:rPr>
          <w:color w:val="000000"/>
          <w:sz w:val="28"/>
          <w:szCs w:val="28"/>
        </w:rPr>
        <w:t>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повышения ответственности за сохранность на территории поселения зеленых насаждений, в соответствии с Лесным кодексом Российской Федерации, Градостроительным кодексом Российской Федерации, на основании Федеральных законов от 06.10.2003 № 131-ФЗ "Об общих принципах организации местного самоуправления в Российской Федерации", от 10.01.2002 № 7-ФЗ "Об охране окружающей среды", Приказа Госстроя</w:t>
      </w:r>
      <w:proofErr w:type="gramEnd"/>
      <w:r w:rsidRPr="00344A9C">
        <w:rPr>
          <w:color w:val="000000"/>
          <w:sz w:val="28"/>
          <w:szCs w:val="28"/>
        </w:rPr>
        <w:t xml:space="preserve"> России от 15.12.99 № 153 "Об утверждении Правил создания, охраны и содержания зеленых насаждений в городах Российской Федерации", Приказа Минрегиона Российской Федерации от 28.12.2010 № 820 "Об утверждении свода правил "СНиП 2.07.01-89* "Градостроительство. Планировка и застройка городских и сельских поселений", руководствуясь Уставом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Администрация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</w:t>
      </w:r>
      <w:r w:rsidRPr="00A61530">
        <w:rPr>
          <w:b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F82FE2" w:rsidRPr="00344A9C" w:rsidRDefault="00F82FE2" w:rsidP="00F82FE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t>1. Утвердить прилагаемый Порядок осуществления вырубки (сноса) и определения компенсационной стоимости зеленых насаждений на территории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(далее - Порядок).</w:t>
      </w:r>
      <w:r w:rsidRPr="00344A9C">
        <w:rPr>
          <w:color w:val="000000"/>
          <w:sz w:val="28"/>
          <w:szCs w:val="28"/>
        </w:rPr>
        <w:br/>
        <w:t>2. Осуществлять согласование вырубки (сноса) зеленых насаждений на территории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а также определять их компенсационную стоимость в соответствии с утвержденным Порядком.</w:t>
      </w:r>
      <w:r w:rsidRPr="00344A9C">
        <w:rPr>
          <w:color w:val="000000"/>
          <w:sz w:val="28"/>
          <w:szCs w:val="28"/>
        </w:rPr>
        <w:br/>
        <w:t>3. Опубликовать настоящее постановление в газете «</w:t>
      </w:r>
      <w:r>
        <w:rPr>
          <w:color w:val="000000"/>
          <w:sz w:val="28"/>
          <w:szCs w:val="28"/>
        </w:rPr>
        <w:t>Джегутинская неделя</w:t>
      </w:r>
      <w:r w:rsidRPr="00344A9C">
        <w:rPr>
          <w:color w:val="000000"/>
          <w:sz w:val="28"/>
          <w:szCs w:val="28"/>
        </w:rPr>
        <w:t>» и разместить на сайте Администрации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Усть-Джегутинского муниципального района Карачаево-Черкесской </w:t>
      </w:r>
      <w:r>
        <w:rPr>
          <w:color w:val="000000"/>
          <w:sz w:val="28"/>
          <w:szCs w:val="28"/>
        </w:rPr>
        <w:lastRenderedPageBreak/>
        <w:t>Республики</w:t>
      </w:r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 xml:space="preserve">4. </w:t>
      </w:r>
      <w:proofErr w:type="gramStart"/>
      <w:r w:rsidRPr="00344A9C">
        <w:rPr>
          <w:color w:val="000000"/>
          <w:sz w:val="28"/>
          <w:szCs w:val="28"/>
        </w:rPr>
        <w:t>Контроль за</w:t>
      </w:r>
      <w:proofErr w:type="gramEnd"/>
      <w:r w:rsidRPr="00344A9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82FE2" w:rsidRDefault="00F82FE2" w:rsidP="00F82FE2">
      <w:pPr>
        <w:pStyle w:val="a3"/>
        <w:rPr>
          <w:sz w:val="28"/>
          <w:szCs w:val="28"/>
        </w:rPr>
      </w:pPr>
      <w:r w:rsidRPr="00344A9C">
        <w:rPr>
          <w:sz w:val="28"/>
          <w:szCs w:val="28"/>
        </w:rPr>
        <w:t>Глава администрации</w:t>
      </w:r>
    </w:p>
    <w:p w:rsidR="00F82FE2" w:rsidRDefault="00F82FE2" w:rsidP="00F82FE2">
      <w:pPr>
        <w:pStyle w:val="a3"/>
        <w:rPr>
          <w:sz w:val="28"/>
          <w:szCs w:val="28"/>
        </w:rPr>
      </w:pPr>
      <w:r>
        <w:rPr>
          <w:sz w:val="28"/>
          <w:szCs w:val="28"/>
        </w:rPr>
        <w:t>Джегутинского</w:t>
      </w:r>
      <w:r w:rsidRPr="00344A9C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Ш.Н.Узденов         </w:t>
      </w:r>
    </w:p>
    <w:p w:rsidR="00F82FE2" w:rsidRPr="00F312B0" w:rsidRDefault="00F82FE2" w:rsidP="00F82FE2">
      <w:pPr>
        <w:pStyle w:val="a3"/>
        <w:rPr>
          <w:sz w:val="28"/>
          <w:szCs w:val="28"/>
        </w:rPr>
      </w:pPr>
    </w:p>
    <w:p w:rsidR="00F82FE2" w:rsidRPr="00344A9C" w:rsidRDefault="00F82FE2" w:rsidP="00F82FE2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344A9C">
        <w:rPr>
          <w:color w:val="000000"/>
          <w:sz w:val="20"/>
          <w:szCs w:val="20"/>
        </w:rPr>
        <w:t>УТВЕРЖДЕН</w:t>
      </w:r>
      <w:proofErr w:type="gramEnd"/>
      <w:r w:rsidRPr="00344A9C">
        <w:rPr>
          <w:color w:val="000000"/>
          <w:sz w:val="20"/>
          <w:szCs w:val="20"/>
        </w:rPr>
        <w:t> </w:t>
      </w:r>
      <w:r w:rsidRPr="00344A9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344A9C">
        <w:rPr>
          <w:color w:val="000000"/>
          <w:sz w:val="20"/>
          <w:szCs w:val="20"/>
        </w:rPr>
        <w:t>постановлением Администрации</w:t>
      </w:r>
      <w:r w:rsidRPr="00344A9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Джегутинского</w:t>
      </w:r>
      <w:r w:rsidRPr="00344A9C">
        <w:rPr>
          <w:color w:val="000000"/>
          <w:sz w:val="20"/>
          <w:szCs w:val="20"/>
        </w:rPr>
        <w:t xml:space="preserve">  сельского поселения  </w:t>
      </w:r>
    </w:p>
    <w:p w:rsidR="00F82FE2" w:rsidRPr="00BB366D" w:rsidRDefault="00F82FE2" w:rsidP="00F82FE2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BB366D">
        <w:rPr>
          <w:color w:val="000000"/>
          <w:sz w:val="20"/>
          <w:szCs w:val="20"/>
        </w:rPr>
        <w:t xml:space="preserve">                                                                                                 от  28.06.2018 № 56</w:t>
      </w:r>
    </w:p>
    <w:p w:rsidR="00F82FE2" w:rsidRDefault="00F82FE2" w:rsidP="00F82F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F82FE2" w:rsidRPr="00344A9C" w:rsidRDefault="00F82FE2" w:rsidP="00F82F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344A9C">
        <w:rPr>
          <w:b/>
          <w:color w:val="000000"/>
          <w:sz w:val="20"/>
          <w:szCs w:val="20"/>
        </w:rPr>
        <w:t> </w:t>
      </w:r>
    </w:p>
    <w:p w:rsidR="00F82FE2" w:rsidRPr="00FE467E" w:rsidRDefault="00F82FE2" w:rsidP="00F82FE2">
      <w:pPr>
        <w:pStyle w:val="a3"/>
        <w:jc w:val="center"/>
        <w:rPr>
          <w:rStyle w:val="a8"/>
          <w:b w:val="0"/>
          <w:color w:val="000000"/>
          <w:sz w:val="28"/>
          <w:szCs w:val="28"/>
        </w:rPr>
      </w:pPr>
      <w:r w:rsidRPr="00FE467E">
        <w:rPr>
          <w:rStyle w:val="a8"/>
          <w:color w:val="000000"/>
          <w:sz w:val="28"/>
          <w:szCs w:val="28"/>
        </w:rPr>
        <w:t>Порядок</w:t>
      </w:r>
    </w:p>
    <w:p w:rsidR="00F82FE2" w:rsidRPr="00BB366D" w:rsidRDefault="00F82FE2" w:rsidP="00F82FE2">
      <w:pPr>
        <w:pStyle w:val="a3"/>
        <w:jc w:val="center"/>
        <w:rPr>
          <w:b/>
          <w:sz w:val="28"/>
          <w:szCs w:val="28"/>
        </w:rPr>
      </w:pPr>
      <w:r w:rsidRPr="00FE467E">
        <w:rPr>
          <w:rStyle w:val="a8"/>
          <w:color w:val="000000"/>
          <w:sz w:val="28"/>
          <w:szCs w:val="28"/>
        </w:rPr>
        <w:t xml:space="preserve">осуществления вырубки (сноса) и определения компенсационной стоимости зеленых насаждений на территории </w:t>
      </w:r>
      <w:r>
        <w:rPr>
          <w:rStyle w:val="a8"/>
          <w:color w:val="000000"/>
          <w:sz w:val="28"/>
          <w:szCs w:val="28"/>
        </w:rPr>
        <w:t>Джегутинского</w:t>
      </w:r>
      <w:r w:rsidRPr="00FE467E">
        <w:rPr>
          <w:rStyle w:val="a8"/>
          <w:color w:val="000000"/>
          <w:sz w:val="28"/>
          <w:szCs w:val="28"/>
        </w:rPr>
        <w:t xml:space="preserve"> сельского поселения </w:t>
      </w:r>
      <w:r w:rsidRPr="00BB366D">
        <w:rPr>
          <w:b/>
          <w:sz w:val="28"/>
          <w:szCs w:val="28"/>
        </w:rPr>
        <w:t>Усть-Джегутинского муниципального района</w:t>
      </w:r>
    </w:p>
    <w:p w:rsidR="00F82FE2" w:rsidRPr="00BB366D" w:rsidRDefault="00F82FE2" w:rsidP="00F82FE2">
      <w:pPr>
        <w:pStyle w:val="a3"/>
        <w:jc w:val="center"/>
        <w:rPr>
          <w:b/>
          <w:sz w:val="28"/>
          <w:szCs w:val="28"/>
        </w:rPr>
      </w:pPr>
      <w:r w:rsidRPr="00BB366D">
        <w:rPr>
          <w:b/>
          <w:sz w:val="28"/>
          <w:szCs w:val="28"/>
        </w:rPr>
        <w:t>Карачаево-Черкесской Республики</w:t>
      </w:r>
    </w:p>
    <w:p w:rsidR="00F82FE2" w:rsidRDefault="00F82FE2" w:rsidP="00F82FE2">
      <w:pPr>
        <w:pStyle w:val="a3"/>
        <w:jc w:val="center"/>
        <w:rPr>
          <w:sz w:val="28"/>
          <w:szCs w:val="28"/>
        </w:rPr>
      </w:pPr>
    </w:p>
    <w:p w:rsidR="00F82FE2" w:rsidRPr="00FE467E" w:rsidRDefault="00F82FE2" w:rsidP="00F82FE2">
      <w:pPr>
        <w:pStyle w:val="a3"/>
        <w:jc w:val="center"/>
        <w:rPr>
          <w:sz w:val="28"/>
          <w:szCs w:val="28"/>
        </w:rPr>
      </w:pPr>
    </w:p>
    <w:p w:rsidR="00F82FE2" w:rsidRPr="00344A9C" w:rsidRDefault="00F82FE2" w:rsidP="00F82F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t>1. Общие положения</w:t>
      </w:r>
      <w:r w:rsidRPr="00344A9C">
        <w:rPr>
          <w:color w:val="000000"/>
          <w:sz w:val="28"/>
          <w:szCs w:val="28"/>
        </w:rPr>
        <w:br/>
        <w:t xml:space="preserve">1.1. </w:t>
      </w:r>
      <w:proofErr w:type="gramStart"/>
      <w:r w:rsidRPr="00344A9C">
        <w:rPr>
          <w:color w:val="000000"/>
          <w:sz w:val="28"/>
          <w:szCs w:val="28"/>
        </w:rPr>
        <w:t>Настоящий Порядок разработан в целях поддержания и улучшения экологического фона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повышения ответственности за сохранность на территории поселения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  <w:r w:rsidRPr="00344A9C">
        <w:rPr>
          <w:color w:val="000000"/>
          <w:sz w:val="28"/>
          <w:szCs w:val="28"/>
        </w:rPr>
        <w:br/>
        <w:t>1.2.</w:t>
      </w:r>
      <w:proofErr w:type="gramEnd"/>
      <w:r w:rsidRPr="00344A9C">
        <w:rPr>
          <w:color w:val="000000"/>
          <w:sz w:val="28"/>
          <w:szCs w:val="28"/>
        </w:rPr>
        <w:t xml:space="preserve"> </w:t>
      </w:r>
      <w:proofErr w:type="gramStart"/>
      <w:r w:rsidRPr="00344A9C">
        <w:rPr>
          <w:color w:val="000000"/>
          <w:sz w:val="28"/>
          <w:szCs w:val="28"/>
        </w:rPr>
        <w:t>Настоящий Порядок регулирует отношения в сфере вырубки (сноса) зеленых насаждений на земельных участках, расположенных в границах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расположенных в границах</w:t>
      </w:r>
      <w:r>
        <w:rPr>
          <w:color w:val="000000"/>
          <w:sz w:val="28"/>
          <w:szCs w:val="28"/>
        </w:rPr>
        <w:t xml:space="preserve"> 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proofErr w:type="gramEnd"/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>1.3. В настоящем Порядке используются следующие понятия:</w:t>
      </w:r>
      <w:r w:rsidRPr="00344A9C">
        <w:rPr>
          <w:color w:val="000000"/>
          <w:sz w:val="28"/>
          <w:szCs w:val="28"/>
        </w:rPr>
        <w:br/>
        <w:t>зеленые насаждения - древесно-кустарниковая и травянистая растительность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  <w:r w:rsidRPr="00344A9C">
        <w:rPr>
          <w:color w:val="000000"/>
          <w:sz w:val="28"/>
          <w:szCs w:val="28"/>
        </w:rPr>
        <w:br/>
        <w:t xml:space="preserve">дерево - многолетнее растение с четко выраженным стволом, несущими боковыми ветвями и верхушечным побегом. </w:t>
      </w:r>
      <w:proofErr w:type="gramStart"/>
      <w:r w:rsidRPr="00344A9C">
        <w:rPr>
          <w:color w:val="000000"/>
          <w:sz w:val="28"/>
          <w:szCs w:val="28"/>
        </w:rPr>
        <w:t>Если дерево имеет несколько стволов, то каждый ствол учитывается отдельно;</w:t>
      </w:r>
      <w:r w:rsidRPr="00344A9C">
        <w:rPr>
          <w:color w:val="000000"/>
          <w:sz w:val="28"/>
          <w:szCs w:val="28"/>
        </w:rPr>
        <w:br/>
        <w:t xml:space="preserve">кустарник - многолетнее растение, ветвящееся у самой поверхности почвы (в </w:t>
      </w:r>
      <w:r w:rsidRPr="00344A9C">
        <w:rPr>
          <w:color w:val="000000"/>
          <w:sz w:val="28"/>
          <w:szCs w:val="28"/>
        </w:rPr>
        <w:lastRenderedPageBreak/>
        <w:t>отличие от деревьев) и не имеющее во взрослом состоянии главного ствола;</w:t>
      </w:r>
      <w:r w:rsidRPr="00344A9C">
        <w:rPr>
          <w:color w:val="000000"/>
          <w:sz w:val="28"/>
          <w:szCs w:val="28"/>
        </w:rPr>
        <w:br/>
        <w:t>травяной покров - совокупность травянистых растений естественного и (или) искусственного происхождения;</w:t>
      </w:r>
      <w:r w:rsidRPr="00344A9C">
        <w:rPr>
          <w:color w:val="000000"/>
          <w:sz w:val="28"/>
          <w:szCs w:val="28"/>
        </w:rPr>
        <w:br/>
        <w:t>цветник - участок геометрической или свободной формы с высаженными одно-, двух- или многолетними растениями;</w:t>
      </w:r>
      <w:proofErr w:type="gramEnd"/>
      <w:r w:rsidRPr="00344A9C">
        <w:rPr>
          <w:color w:val="000000"/>
          <w:sz w:val="28"/>
          <w:szCs w:val="28"/>
        </w:rPr>
        <w:br/>
        <w:t>заросли - деревья и (или) кустарники самосевного и порослевого происхождения, образующие единый сомкнутый полог;</w:t>
      </w:r>
      <w:r w:rsidRPr="00344A9C">
        <w:rPr>
          <w:color w:val="000000"/>
          <w:sz w:val="28"/>
          <w:szCs w:val="28"/>
        </w:rPr>
        <w:br/>
        <w:t xml:space="preserve">повреждение зеленых насаждений - причинение вреда кроне, стволу, корневой системе растений, не влекущее прекращение роста. </w:t>
      </w:r>
      <w:proofErr w:type="gramStart"/>
      <w:r w:rsidRPr="00344A9C">
        <w:rPr>
          <w:color w:val="000000"/>
          <w:sz w:val="28"/>
          <w:szCs w:val="28"/>
        </w:rPr>
        <w:t>Повреждением является повреждение ветвей, корневой системы, нарушение целостности коры, нарушение целостности надпочвенного покрова, загрязнение зеленых насаждений либо почвы в корневой зоне вредными веществами, поджог и иное причинение вреда;</w:t>
      </w:r>
      <w:proofErr w:type="gramEnd"/>
      <w:r w:rsidRPr="00344A9C">
        <w:rPr>
          <w:color w:val="000000"/>
          <w:sz w:val="28"/>
          <w:szCs w:val="28"/>
        </w:rPr>
        <w:br/>
      </w:r>
      <w:proofErr w:type="gramStart"/>
      <w:r w:rsidRPr="00344A9C">
        <w:rPr>
          <w:color w:val="000000"/>
          <w:sz w:val="28"/>
          <w:szCs w:val="28"/>
        </w:rPr>
        <w:t>вырубка (снос) зеленых насаждений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вытаптывание) газонов и</w:t>
      </w:r>
      <w:proofErr w:type="gramEnd"/>
      <w:r w:rsidRPr="00344A9C">
        <w:rPr>
          <w:color w:val="000000"/>
          <w:sz w:val="28"/>
          <w:szCs w:val="28"/>
        </w:rPr>
        <w:t xml:space="preserve"> </w:t>
      </w:r>
      <w:proofErr w:type="gramStart"/>
      <w:r w:rsidRPr="00344A9C">
        <w:rPr>
          <w:color w:val="000000"/>
          <w:sz w:val="28"/>
          <w:szCs w:val="28"/>
        </w:rPr>
        <w:t>цветников свыше 30% поверхности;</w:t>
      </w:r>
      <w:r w:rsidRPr="00344A9C">
        <w:rPr>
          <w:color w:val="000000"/>
          <w:sz w:val="28"/>
          <w:szCs w:val="28"/>
        </w:rPr>
        <w:br/>
        <w:t>несанкционированная вырубка (снос) зеленых насаждений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  <w:r w:rsidRPr="00344A9C">
        <w:rPr>
          <w:color w:val="000000"/>
          <w:sz w:val="28"/>
          <w:szCs w:val="28"/>
        </w:rPr>
        <w:br/>
        <w:t>санитарные рубки - удаление сухостойных, аварийных, больных деревьев и (или) кустарников с целью улучшения санитарного состояния зеленых насаждений;</w:t>
      </w:r>
      <w:r w:rsidRPr="00344A9C">
        <w:rPr>
          <w:color w:val="000000"/>
          <w:sz w:val="28"/>
          <w:szCs w:val="28"/>
        </w:rPr>
        <w:br/>
        <w:t>рубки ухода - удаление самосева, рубки с целью прореживания загущенных посадок насаждений;</w:t>
      </w:r>
      <w:proofErr w:type="gramEnd"/>
      <w:r w:rsidRPr="00344A9C">
        <w:rPr>
          <w:color w:val="000000"/>
          <w:sz w:val="28"/>
          <w:szCs w:val="28"/>
        </w:rPr>
        <w:br/>
        <w:t>компенсационная стоимость зеленых насаждений - стоимостная оценка конкретных зеленых насаждений, устанавливаемая для определения их ценности при повреждении и (или) вырубке, складывающаяся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Компенсационная стоимость рассчитывается по Методике расчета компенсационной стоимости зеленых насаждений (приложение № 1 к Порядку);</w:t>
      </w:r>
      <w:r w:rsidRPr="00344A9C">
        <w:rPr>
          <w:color w:val="000000"/>
          <w:sz w:val="28"/>
          <w:szCs w:val="28"/>
        </w:rPr>
        <w:br/>
        <w:t>заказчик строительства (застройщик)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изысканий.</w:t>
      </w:r>
      <w:r w:rsidRPr="00344A9C">
        <w:rPr>
          <w:color w:val="000000"/>
          <w:sz w:val="28"/>
          <w:szCs w:val="28"/>
        </w:rPr>
        <w:br/>
        <w:t>1.4. За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производится компенсация стоимости зеленых насаждений.</w:t>
      </w:r>
      <w:r w:rsidRPr="00344A9C">
        <w:rPr>
          <w:color w:val="000000"/>
          <w:sz w:val="28"/>
          <w:szCs w:val="28"/>
        </w:rPr>
        <w:br/>
      </w:r>
      <w:proofErr w:type="gramStart"/>
      <w:r w:rsidRPr="00344A9C">
        <w:rPr>
          <w:color w:val="000000"/>
          <w:sz w:val="28"/>
          <w:szCs w:val="28"/>
        </w:rPr>
        <w:lastRenderedPageBreak/>
        <w:t>Компенсация стоимости зеленых насаждений производится путем перечисления денежных средств на лицевой счет муниципального образования</w:t>
      </w:r>
      <w:r>
        <w:rPr>
          <w:color w:val="000000"/>
          <w:sz w:val="28"/>
          <w:szCs w:val="28"/>
        </w:rPr>
        <w:t>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 (с зачислением в бюджет) на финансирование мероприятий по созданию и содержанию зеленых насаждений.</w:t>
      </w:r>
      <w:proofErr w:type="gramEnd"/>
      <w:r w:rsidRPr="00344A9C">
        <w:rPr>
          <w:color w:val="000000"/>
          <w:sz w:val="28"/>
          <w:szCs w:val="28"/>
        </w:rPr>
        <w:br/>
        <w:t>Расчет компенсационной стоимости зеленых насаждений производится Администрацией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по каждому отдельному случаю. Локальные сметы по расчету компенсационной стоимости зеленых насаждений утверждаются ежеквартально Администрацией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 xml:space="preserve">1.5. </w:t>
      </w:r>
      <w:proofErr w:type="gramStart"/>
      <w:r w:rsidRPr="00344A9C">
        <w:rPr>
          <w:color w:val="000000"/>
          <w:sz w:val="28"/>
          <w:szCs w:val="28"/>
        </w:rPr>
        <w:t>Компенсационная стоимость зеленых насаждений не взимается:</w:t>
      </w:r>
      <w:r w:rsidRPr="00344A9C">
        <w:rPr>
          <w:color w:val="000000"/>
          <w:sz w:val="28"/>
          <w:szCs w:val="28"/>
        </w:rPr>
        <w:br/>
        <w:t>- при санитарных рубках и рубках ухода;</w:t>
      </w:r>
      <w:r w:rsidRPr="00344A9C">
        <w:rPr>
          <w:color w:val="000000"/>
          <w:sz w:val="28"/>
          <w:szCs w:val="28"/>
        </w:rPr>
        <w:br/>
        <w:t>- при неудовлетворительном и крайне плохом состоянии зеленых насаждений;</w:t>
      </w:r>
      <w:r w:rsidRPr="00344A9C">
        <w:rPr>
          <w:color w:val="000000"/>
          <w:sz w:val="28"/>
          <w:szCs w:val="28"/>
        </w:rPr>
        <w:br/>
        <w:t>- при ликвидации древесно-кустарниковой растительности, закрывающей видимость дорожных знаков и светофорных объектов;</w:t>
      </w:r>
      <w:r w:rsidRPr="00344A9C">
        <w:rPr>
          <w:color w:val="000000"/>
          <w:sz w:val="28"/>
          <w:szCs w:val="28"/>
        </w:rPr>
        <w:br/>
        <w:t>- при сносе зеленых насаждений в целях соблюдения нормативных требований к освещенности жилых и общественных зданий и помещений;</w:t>
      </w:r>
      <w:proofErr w:type="gramEnd"/>
      <w:r w:rsidRPr="00344A9C">
        <w:rPr>
          <w:color w:val="000000"/>
          <w:sz w:val="28"/>
          <w:szCs w:val="28"/>
        </w:rPr>
        <w:br/>
        <w:t>- при сносе зеленых насаждений, произрастающих в охранных зонах существующих инженерных сетей и коммуникаций;</w:t>
      </w:r>
      <w:r w:rsidRPr="00344A9C">
        <w:rPr>
          <w:color w:val="000000"/>
          <w:sz w:val="28"/>
          <w:szCs w:val="28"/>
        </w:rPr>
        <w:br/>
        <w:t>- при сносе зеленых насаждений при ликвидации аварийных и чрезвычайных ситуаций;</w:t>
      </w:r>
      <w:r w:rsidRPr="00344A9C">
        <w:rPr>
          <w:color w:val="000000"/>
          <w:sz w:val="28"/>
          <w:szCs w:val="28"/>
        </w:rPr>
        <w:br/>
        <w:t>- при компенсационной высадке (по решению Администрации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);</w:t>
      </w:r>
      <w:r w:rsidRPr="00344A9C">
        <w:rPr>
          <w:color w:val="000000"/>
          <w:sz w:val="28"/>
          <w:szCs w:val="28"/>
        </w:rPr>
        <w:br/>
        <w:t>- по решению суда.</w:t>
      </w:r>
      <w:r w:rsidRPr="00344A9C">
        <w:rPr>
          <w:color w:val="000000"/>
          <w:sz w:val="28"/>
          <w:szCs w:val="28"/>
        </w:rPr>
        <w:br/>
        <w:t>1.6.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Оплата налагаемого в установленном законом порядке штрафа за несанкционированную вырубку (снос) и (или) повреждение зеленых насаждений не освобождает виновных лиц от оплаты компенсационной стоимости вырубленных (снесенных) и (или) поврежденных зеленых насаждений.</w:t>
      </w:r>
      <w:r w:rsidRPr="00344A9C">
        <w:rPr>
          <w:color w:val="000000"/>
          <w:sz w:val="28"/>
          <w:szCs w:val="28"/>
        </w:rPr>
        <w:br/>
        <w:t xml:space="preserve">1.7. </w:t>
      </w:r>
      <w:proofErr w:type="gramStart"/>
      <w:r w:rsidRPr="00344A9C">
        <w:rPr>
          <w:color w:val="000000"/>
          <w:sz w:val="28"/>
          <w:szCs w:val="28"/>
        </w:rPr>
        <w:t>Контроль за</w:t>
      </w:r>
      <w:proofErr w:type="gramEnd"/>
      <w:r w:rsidRPr="00344A9C">
        <w:rPr>
          <w:color w:val="000000"/>
          <w:sz w:val="28"/>
          <w:szCs w:val="28"/>
        </w:rPr>
        <w:t xml:space="preserve">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нарушений, составление протоколов и подготовка документов для рассмотрения на административной комиссии осуществляются сотрудниками Администрации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  <w:r w:rsidRPr="00344A9C">
        <w:rPr>
          <w:color w:val="000000"/>
          <w:sz w:val="28"/>
          <w:szCs w:val="28"/>
        </w:rPr>
        <w:br/>
        <w:t>1.8. Вырубка (снос) зеленых насаждений осуществляется при наличии акта обследования зеленых насаждений (приложение № 2 к Порядку).</w:t>
      </w:r>
      <w:r w:rsidRPr="00344A9C">
        <w:rPr>
          <w:color w:val="000000"/>
          <w:sz w:val="28"/>
          <w:szCs w:val="28"/>
        </w:rPr>
        <w:br/>
      </w:r>
      <w:r w:rsidRPr="00344A9C">
        <w:rPr>
          <w:color w:val="000000"/>
          <w:sz w:val="28"/>
          <w:szCs w:val="28"/>
        </w:rPr>
        <w:lastRenderedPageBreak/>
        <w:t xml:space="preserve">1.9. </w:t>
      </w:r>
      <w:proofErr w:type="gramStart"/>
      <w:r w:rsidRPr="00344A9C">
        <w:rPr>
          <w:color w:val="000000"/>
          <w:sz w:val="28"/>
          <w:szCs w:val="28"/>
        </w:rPr>
        <w:t>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запрещается.</w:t>
      </w:r>
      <w:proofErr w:type="gramEnd"/>
    </w:p>
    <w:p w:rsidR="00F82FE2" w:rsidRPr="00344A9C" w:rsidRDefault="00F82FE2" w:rsidP="00F82FE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t>2. Порядок осуществления вырубки (сноса) зеленых насаждений</w:t>
      </w:r>
      <w:r w:rsidRPr="00344A9C">
        <w:rPr>
          <w:color w:val="000000"/>
          <w:sz w:val="28"/>
          <w:szCs w:val="28"/>
        </w:rPr>
        <w:br/>
        <w:t>на территории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</w:p>
    <w:p w:rsidR="00F82FE2" w:rsidRPr="00344A9C" w:rsidRDefault="00F82FE2" w:rsidP="00F82FE2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t xml:space="preserve">2.1. </w:t>
      </w:r>
      <w:proofErr w:type="gramStart"/>
      <w:r w:rsidRPr="00344A9C">
        <w:rPr>
          <w:color w:val="000000"/>
          <w:sz w:val="28"/>
          <w:szCs w:val="28"/>
        </w:rPr>
        <w:t>Для получения акта обследования зеленых насаждений на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подается в адрес Администрации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заявление по форме согласно приложению № 3 к Порядку.</w:t>
      </w:r>
      <w:r w:rsidRPr="00344A9C">
        <w:rPr>
          <w:color w:val="000000"/>
          <w:sz w:val="28"/>
          <w:szCs w:val="28"/>
        </w:rPr>
        <w:br/>
        <w:t>2.2.</w:t>
      </w:r>
      <w:proofErr w:type="gramEnd"/>
      <w:r w:rsidRPr="00344A9C">
        <w:rPr>
          <w:color w:val="000000"/>
          <w:sz w:val="28"/>
          <w:szCs w:val="28"/>
        </w:rPr>
        <w:t xml:space="preserve"> По результатам рассмотрения заявления Администрация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оформляет акт обследования зеленых насаждений в течение двадцати календарных дней.</w:t>
      </w:r>
      <w:r w:rsidRPr="00344A9C">
        <w:rPr>
          <w:color w:val="000000"/>
          <w:sz w:val="28"/>
          <w:szCs w:val="28"/>
        </w:rPr>
        <w:br/>
        <w:t>2.3. Одновременно Администрация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выписывает заказчику строительства (застройщику) квитанцию на оплату компенсационной стоимости зеленых насаждений.</w:t>
      </w:r>
      <w:r w:rsidRPr="00344A9C">
        <w:rPr>
          <w:color w:val="000000"/>
          <w:sz w:val="28"/>
          <w:szCs w:val="28"/>
        </w:rPr>
        <w:br/>
        <w:t>2.4. Акт обследования зеленых насаждений выдается Администрацией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при предоставлении заказчиком строительства (застройщиком) оплаченной квитанции.</w:t>
      </w:r>
      <w:r w:rsidRPr="00344A9C">
        <w:rPr>
          <w:color w:val="000000"/>
          <w:sz w:val="28"/>
          <w:szCs w:val="28"/>
        </w:rPr>
        <w:br/>
        <w:t>Акт обследования зеленых насаждений выдается без оплаты компенсационной стоимости зеленых насаждений в случаях, указанных в пункте 1.5 настоящего Порядка.</w:t>
      </w:r>
      <w:r w:rsidRPr="00344A9C">
        <w:rPr>
          <w:color w:val="000000"/>
          <w:sz w:val="28"/>
          <w:szCs w:val="28"/>
        </w:rPr>
        <w:br/>
        <w:t>2.5. Акт обследования зеленых насаждений составляется в двух экземплярах, один из которых выдается заказчику строительства (застройщику) и является разрешительным документом на вырубку (снос) зеленых насаждений, второй экземпляр хранится в Администрации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 При выдаче акты обследования зеленых насаждений регистрируются в специальном журнале учета, который хранится в Администрации</w:t>
      </w:r>
      <w:r>
        <w:rPr>
          <w:color w:val="000000"/>
          <w:sz w:val="28"/>
          <w:szCs w:val="28"/>
        </w:rPr>
        <w:t xml:space="preserve"> Джегутинского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 xml:space="preserve">2.6. Срок </w:t>
      </w:r>
      <w:proofErr w:type="gramStart"/>
      <w:r w:rsidRPr="00344A9C">
        <w:rPr>
          <w:color w:val="000000"/>
          <w:sz w:val="28"/>
          <w:szCs w:val="28"/>
        </w:rPr>
        <w:t>действия акта обследования зеленых насаждений</w:t>
      </w:r>
      <w:proofErr w:type="gramEnd"/>
      <w:r w:rsidRPr="00344A9C">
        <w:rPr>
          <w:color w:val="000000"/>
          <w:sz w:val="28"/>
          <w:szCs w:val="28"/>
        </w:rPr>
        <w:t xml:space="preserve"> действует в течение одного года со дня его подписания.</w:t>
      </w: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4A9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44A9C">
        <w:rPr>
          <w:rFonts w:ascii="Times New Roman" w:hAnsi="Times New Roman" w:cs="Times New Roman"/>
          <w:sz w:val="28"/>
          <w:szCs w:val="28"/>
        </w:rPr>
        <w:t>к Порядку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02"/>
      <w:bookmarkEnd w:id="0"/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9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9C">
        <w:rPr>
          <w:rFonts w:ascii="Times New Roman" w:hAnsi="Times New Roman" w:cs="Times New Roman"/>
          <w:b/>
          <w:bCs/>
          <w:sz w:val="28"/>
          <w:szCs w:val="28"/>
        </w:rPr>
        <w:t>РАСЧЕТА КОМПЕНСАЦИОННОЙ СТОИМОСТИ ЗЕЛЕНЫХ НАСАЖДЕНИЙ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1. Настоящая Методика устанавливает порядок определения размера компенсационной стоимости зеленых насаждений, взимаемой с физических и юридических лиц за нарушение экологического равновесия, вызванное вырубкой (сносом) зеленых насаждений.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2.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Джегутинского</w:t>
      </w:r>
      <w:r w:rsidRPr="00344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 xml:space="preserve"> относятся к объектам недвижимости, не вовлеченным в рыночный оборот.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Оценка зеленых насаждений основана на принципе условного замещения оцениваемого объекта другим, максимально приближенным к нему по своим параметрам и функциональному назначению.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Джегутинского</w:t>
      </w:r>
      <w:r w:rsidRPr="00344A9C">
        <w:rPr>
          <w:rFonts w:ascii="Times New Roman" w:hAnsi="Times New Roman" w:cs="Times New Roman"/>
          <w:sz w:val="28"/>
          <w:szCs w:val="28"/>
        </w:rPr>
        <w:t xml:space="preserve"> сельского   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 xml:space="preserve">  определена затратами на условное воспроизведение деревьев, кустарников, газонов, цветников, равноценных по своим параметрам оцениваемым объектам.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9C">
        <w:rPr>
          <w:rFonts w:ascii="Times New Roman" w:hAnsi="Times New Roman" w:cs="Times New Roman"/>
          <w:color w:val="000000"/>
          <w:sz w:val="28"/>
          <w:szCs w:val="28"/>
        </w:rPr>
        <w:t>4. Компенсационная стоимость зеленых насаждений скверов, бульваров, уличных посадок, внутриквартального озеленения определяется по компенсационной стоимости отдельных их элементов.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5. Обследование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344A9C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Карачаево-</w:t>
      </w:r>
      <w:r>
        <w:rPr>
          <w:rFonts w:ascii="Times New Roman" w:hAnsi="Times New Roman" w:cs="Times New Roman"/>
          <w:sz w:val="28"/>
          <w:szCs w:val="28"/>
        </w:rPr>
        <w:lastRenderedPageBreak/>
        <w:t>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 xml:space="preserve"> проводится комиссией, состав которой утверждается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Джегутинского</w:t>
      </w:r>
      <w:r w:rsidRPr="00344A9C">
        <w:rPr>
          <w:rFonts w:ascii="Times New Roman" w:hAnsi="Times New Roman" w:cs="Times New Roman"/>
          <w:sz w:val="28"/>
          <w:szCs w:val="28"/>
        </w:rPr>
        <w:t xml:space="preserve"> сельского   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>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деревья здоровые, нормально развитые, облиствение или охвоение густое, равномерное, листья или хвоя нормальных размеров и окраски, признаков болезней и вредителей, ран, повреждений ствола и скелетных ветвей, а также дупел нет;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F82FE2" w:rsidRPr="00344A9C" w:rsidRDefault="00F82FE2" w:rsidP="00F82FE2">
      <w:pPr>
        <w:ind w:firstLine="540"/>
        <w:jc w:val="both"/>
        <w:rPr>
          <w:sz w:val="28"/>
          <w:szCs w:val="28"/>
        </w:rPr>
      </w:pPr>
      <w:r w:rsidRPr="00344A9C">
        <w:rPr>
          <w:sz w:val="28"/>
          <w:szCs w:val="28"/>
        </w:rPr>
        <w:t>в) неудовлетворительное - деревья сильно ослабленные, ствол имеет искривления, крона слабо развита, наличие усыхающих или усохших ветвей, прирост однолетних побегов незначительный, суховершинность, механические повреждения стволов значительные, имеются дупла.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кустарники нормально развитые, здоровые, густо облиственные по всей высоте, сухих и отмирающих стеблей нет, механических повреждений и поражений болезнями нет, окраска и величина листьев нормальные;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9C">
        <w:rPr>
          <w:rFonts w:ascii="Times New Roman" w:hAnsi="Times New Roman" w:cs="Times New Roman"/>
          <w:sz w:val="28"/>
          <w:szCs w:val="28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ослабленные, переросшие, сильно оголенные снизу, листва мелкая, имеются усохшие ветки, слабо облиственные, с сильными механическими повреждениями, пораженные болезнями.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поверхность хорошо спланирована, травостой густой, однородный, равномерный, регулярно стригущийся, цвет интенсивно-зеленый, сорняков и мха нет;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цветников из однолетних, двулетних и многолетних растений определяется по следующим признакам: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</w:t>
      </w:r>
      <w:r w:rsidRPr="00344A9C">
        <w:rPr>
          <w:rFonts w:ascii="Times New Roman" w:hAnsi="Times New Roman" w:cs="Times New Roman"/>
          <w:sz w:val="28"/>
          <w:szCs w:val="28"/>
        </w:rPr>
        <w:lastRenderedPageBreak/>
        <w:t>регулярный, сорняков нет;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почвы не удобрены, поверхность спланирована крайне грубо, растения слаборазвиты, отпад значительный, сорняков много.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При неудовлетворительном 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</w:t>
      </w:r>
      <w:proofErr w:type="gramEnd"/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7.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деревья;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кустарники;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травяной покров (газоны и естественная растительность).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Породы различных деревьев и кустарников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Джегутинского</w:t>
      </w:r>
      <w:r w:rsidRPr="00344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 xml:space="preserve"> по своей ценности (декоративным свойствам) объединяются в 4 группы.</w:t>
      </w:r>
    </w:p>
    <w:p w:rsidR="00F82FE2" w:rsidRPr="00344A9C" w:rsidRDefault="00F82FE2" w:rsidP="00F82FE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пород деревьев и кустарников по их ценности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(декоративным свойствам)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2"/>
        <w:gridCol w:w="5216"/>
      </w:tblGrid>
      <w:tr w:rsidR="00F82FE2" w:rsidRPr="00344A9C" w:rsidTr="00A229B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хвойных пород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F82FE2" w:rsidRPr="00344A9C" w:rsidRDefault="00F82FE2" w:rsidP="00A229B0">
            <w:pPr>
              <w:pStyle w:val="ConsPlusNormal0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ель, кедр, лиственница, пихта, сосна, туя, тис;</w:t>
            </w:r>
          </w:p>
          <w:p w:rsidR="00F82FE2" w:rsidRPr="00344A9C" w:rsidRDefault="00F82FE2" w:rsidP="00A229B0">
            <w:pPr>
              <w:pStyle w:val="ConsPlusNormal0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F82FE2" w:rsidRPr="00344A9C" w:rsidRDefault="00F82FE2" w:rsidP="00A229B0">
            <w:pPr>
              <w:pStyle w:val="ConsPlusNormal0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можжевельник и другие породы</w:t>
            </w:r>
          </w:p>
        </w:tc>
      </w:tr>
      <w:tr w:rsidR="00F82FE2" w:rsidRPr="00344A9C" w:rsidTr="00A229B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Деревья и </w:t>
            </w: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лиственные 1-й группы (особо 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акация белая, бархат амурский, вяз, дуб, ива (белая, остролистная, русская), каштан конский, клен (кроме клена ясенелистного), липа, лох, орех, ясень;</w:t>
            </w:r>
            <w:proofErr w:type="gramEnd"/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самшит, </w:t>
            </w: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бирючина</w:t>
            </w:r>
            <w:proofErr w:type="gramEnd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 (особенно пестролистные формы), форзиция, рододендрон</w:t>
            </w:r>
          </w:p>
        </w:tc>
      </w:tr>
      <w:tr w:rsidR="00F82FE2" w:rsidRPr="00344A9C" w:rsidTr="00A229B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Деревья и </w:t>
            </w: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лиственные 2-й группы (ценные)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береза, боярышник (штамбовая форма), плодовые декоративные (яблоня, слива, </w:t>
            </w:r>
            <w:r w:rsidRPr="00344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груша, абрикос и др.), рябина, тополь (белый, берлинский, канадский, черный, пирамидальный), черемуха;</w:t>
            </w:r>
            <w:proofErr w:type="gramEnd"/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спирея, боярышник, снежноягодник, пузыреплодник</w:t>
            </w:r>
          </w:p>
        </w:tc>
      </w:tr>
      <w:tr w:rsidR="00F82FE2" w:rsidRPr="00344A9C" w:rsidTr="00A229B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Деревья и </w:t>
            </w: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  <w:proofErr w:type="gramEnd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лиственные 3-й группы (малоценные)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ива (кроме </w:t>
            </w:r>
            <w:proofErr w:type="gramStart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 w:rsidRPr="00344A9C">
              <w:rPr>
                <w:rFonts w:ascii="Times New Roman" w:hAnsi="Times New Roman" w:cs="Times New Roman"/>
                <w:sz w:val="28"/>
                <w:szCs w:val="28"/>
              </w:rPr>
              <w:t xml:space="preserve"> в 1-й группе), клен ясенелистный, ольха, осина, тополь (бальзамический);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F82FE2" w:rsidRPr="00344A9C" w:rsidRDefault="00F82FE2" w:rsidP="00A229B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арония, крушина, бересклет, дикорастущие виды кустарниковых ив</w:t>
            </w:r>
          </w:p>
        </w:tc>
      </w:tr>
    </w:tbl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 Порядок определения компенсационной стоимости зеленых насаждений: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8.1. Компенсационная стоимость дерева определяется по следующей формуле: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Скд = (Спд1 + Су x Квд) x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>в x Кинд x Кк,</w:t>
      </w: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где  Скд - компенсационная стоимость дерева,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Спд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сметная стоимость посадки 1 дерева с учетом стоимости посадочного материала (дерева),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деревом,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Квд - количество лет восстановительного периода, учитываемого при расчете компенсации за вырубаемые деревья: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хвойных пород - 10 лет;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лиственных деревьев 1-й группы - 7 лет;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лиственных деревьев 2-й группы - 5 лет;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лиственных деревьев 3-й группы - 1 год;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 - коэффициент поправки на водоохранную ценность зеленых насаждений: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зеленых насаждений, расположенных в 50-метровой зоне от уреза воды по обеим сторонам открытого водотока (водоема), - 2,0;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остальных территорий - 1,0;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Кинд - коэффициент перерасчета сметной стоимости в текущий уровень цен, утвержденный в установленном порядке;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Кк - коэффициент качественного состояния деревьев: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9C">
        <w:rPr>
          <w:rFonts w:ascii="Times New Roman" w:hAnsi="Times New Roman" w:cs="Times New Roman"/>
          <w:sz w:val="28"/>
          <w:szCs w:val="28"/>
        </w:rPr>
        <w:t>- хорошее - 1,0;</w:t>
      </w:r>
      <w:proofErr w:type="gramEnd"/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9C">
        <w:rPr>
          <w:rFonts w:ascii="Times New Roman" w:hAnsi="Times New Roman" w:cs="Times New Roman"/>
          <w:sz w:val="28"/>
          <w:szCs w:val="28"/>
        </w:rPr>
        <w:t>- удовлетворительное - 0,75.</w:t>
      </w:r>
      <w:proofErr w:type="gramEnd"/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8.2. Компенсационная стоимость кустарника определяется по </w:t>
      </w:r>
      <w:r w:rsidRPr="00344A9C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формуле: 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Скк = (Спк1 + Су) x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>в x Кинд x Кк,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где  Скк - компенсационная стоимость кустарника,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Спк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 xml:space="preserve"> - сметная стоимость посадки 1 кустарника с учетом стоимости посадочного материала (кустарника),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кустарником,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Кв, Кинд, Кк - поправочные коэффициенты.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8.3. Компенсационная стоимость травяного покрова определяется по следующей формуле: 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Скт = (Сут + Су) x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44A9C">
        <w:rPr>
          <w:rFonts w:ascii="Times New Roman" w:hAnsi="Times New Roman" w:cs="Times New Roman"/>
          <w:sz w:val="28"/>
          <w:szCs w:val="28"/>
        </w:rPr>
        <w:t>в x Кинд x Кк,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где  Скт - компенсационная стоимость травяного покрова,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Сут - сметная стоимость устройства одного квадратного метра травяного покрова с учетом стоимости посадочного материала,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одним квадратным метром травяного покрова,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Кв, Кинд, Кк - поправочные коэффициенты.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8.4. Компенсационная стоимость цветника определяется по следующей формуле: </w:t>
      </w: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Скц = (Суц + Су) x Кинд x Кк,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где  Скц - компенсационная стоимость цветника,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Суц - сметная стоимость устройства одного квадратного метра цветника с учетом стоимости посадочного материала,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одним квадратным метром цветника, руб.;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Кинд, Кк - поправочные коэффициенты.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9. В случае невозможности определения видового состава и фактического состояния вырубленных (снесенных) зеленых насаждений компенсационная стоимость зеленых насаждений определяется по максимальной сметной стоимости лиственных деревьев и кустарников 2-й группы с применением Кк = 1,0.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10.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насаждений, подлежащих вырубке (сносу).</w:t>
      </w:r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11</w:t>
      </w:r>
      <w:r w:rsidRPr="00344A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4A9C">
        <w:rPr>
          <w:rFonts w:ascii="Times New Roman" w:hAnsi="Times New Roman" w:cs="Times New Roman"/>
          <w:color w:val="000000"/>
          <w:sz w:val="28"/>
          <w:szCs w:val="28"/>
        </w:rPr>
        <w:t>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(ГЭСН), государственных сметных нормативов "Федеральные сметные цены на материалы, изделия и конструкции, применяемые в строительстве" и территориальных единичных расценок (ТЭР) на строительные работы по Смоленской области.</w:t>
      </w:r>
      <w:proofErr w:type="gramEnd"/>
    </w:p>
    <w:p w:rsidR="00F82FE2" w:rsidRPr="00344A9C" w:rsidRDefault="00F82FE2" w:rsidP="00F82F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lastRenderedPageBreak/>
        <w:t xml:space="preserve">12. При производстве работ по компенсационному озеленению допускается замена одной группы зеленых насаждений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на другую в рамках поступивших денежных средств по согласованию с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</w:t>
      </w:r>
      <w:r w:rsidRPr="00344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>.</w:t>
      </w: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4A9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2FE2" w:rsidRPr="00344A9C" w:rsidRDefault="00F82FE2" w:rsidP="00F8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 Порядку</w:t>
      </w:r>
    </w:p>
    <w:p w:rsidR="00F82FE2" w:rsidRPr="00344A9C" w:rsidRDefault="00F82FE2" w:rsidP="00F8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8"/>
      <w:bookmarkEnd w:id="1"/>
      <w:r w:rsidRPr="00344A9C">
        <w:rPr>
          <w:rFonts w:ascii="Times New Roman" w:hAnsi="Times New Roman" w:cs="Times New Roman"/>
          <w:sz w:val="28"/>
          <w:szCs w:val="28"/>
        </w:rPr>
        <w:t>АКТ</w:t>
      </w:r>
    </w:p>
    <w:p w:rsidR="00F82FE2" w:rsidRPr="00344A9C" w:rsidRDefault="00F82FE2" w:rsidP="00F82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обследования зеленых насаждений № ____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Комиссия в составе: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Нормативная база: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2FE2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Комиссия провела обследование зеленых насаждений по адресу: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На основании осмотра комиссия установила:</w:t>
      </w:r>
    </w:p>
    <w:p w:rsidR="00F82FE2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1. Описание зеленых насаждений и количественные характеристики: 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FE2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2. Качественное состояние на момент обследования: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82FE2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3. Ценность породы (группа):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82FE2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Комиссией принято решение: _____________________________________________________________________________________________________________________________________________________________________________________________________</w:t>
      </w:r>
    </w:p>
    <w:p w:rsidR="00F82FE2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Размер компенсационной стоимости составляет: _____ руб. _____ коп. ___.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Акт  обследования  зеленых  насаждений действителен в течение 1 года </w:t>
      </w:r>
      <w:proofErr w:type="gramStart"/>
      <w:r w:rsidRPr="00344A9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дня подписания.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Члены комиссии:          _______________/_________________/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FE2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FE2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Акт получил:                         _______________/_________________/</w:t>
      </w:r>
    </w:p>
    <w:p w:rsidR="00F82FE2" w:rsidRPr="00344A9C" w:rsidRDefault="00F82FE2" w:rsidP="00F82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"___" ___________ 20__ г.                подпись          Ф.И.О.</w:t>
      </w:r>
    </w:p>
    <w:p w:rsidR="00F82FE2" w:rsidRPr="00344A9C" w:rsidRDefault="00F82FE2" w:rsidP="00F82F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rPr>
          <w:sz w:val="28"/>
          <w:szCs w:val="28"/>
        </w:rPr>
      </w:pPr>
    </w:p>
    <w:p w:rsidR="00F82FE2" w:rsidRPr="00344A9C" w:rsidRDefault="00F82FE2" w:rsidP="00F82FE2">
      <w:pPr>
        <w:rPr>
          <w:sz w:val="28"/>
          <w:szCs w:val="28"/>
        </w:rPr>
      </w:pPr>
    </w:p>
    <w:p w:rsidR="00F82FE2" w:rsidRDefault="00F82FE2" w:rsidP="00F82FE2">
      <w:pPr>
        <w:pStyle w:val="a3"/>
      </w:pPr>
      <w:r>
        <w:t xml:space="preserve">                           </w:t>
      </w:r>
    </w:p>
    <w:p w:rsidR="00F82FE2" w:rsidRPr="00BB366D" w:rsidRDefault="00F82FE2" w:rsidP="00F82FE2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Pr="00BB366D">
        <w:t>риложение N 3</w:t>
      </w:r>
    </w:p>
    <w:p w:rsidR="00F82FE2" w:rsidRPr="00BB366D" w:rsidRDefault="00F82FE2" w:rsidP="00F82FE2">
      <w:pPr>
        <w:pStyle w:val="a3"/>
      </w:pPr>
      <w:r>
        <w:t xml:space="preserve">                                                                                                             </w:t>
      </w:r>
      <w:r w:rsidRPr="00BB366D">
        <w:t>к Порядку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>
        <w:t xml:space="preserve">                                                                                                              </w:t>
      </w:r>
      <w:r w:rsidRPr="00BB366D">
        <w:t>Форма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 w:rsidRPr="00BB366D">
        <w:t>Главе  администрации Джегутинского</w:t>
      </w:r>
    </w:p>
    <w:p w:rsidR="00F82FE2" w:rsidRPr="00BB366D" w:rsidRDefault="00F82FE2" w:rsidP="00F82FE2">
      <w:pPr>
        <w:pStyle w:val="a3"/>
      </w:pPr>
      <w:r w:rsidRPr="00BB366D">
        <w:t xml:space="preserve">сельского поселения Усть-Джегутинского муниципального района </w:t>
      </w:r>
    </w:p>
    <w:p w:rsidR="00F82FE2" w:rsidRPr="00BB366D" w:rsidRDefault="00F82FE2" w:rsidP="00F82FE2">
      <w:pPr>
        <w:pStyle w:val="a3"/>
      </w:pPr>
      <w:r w:rsidRPr="00BB366D">
        <w:t>Карачаево-Черкесской Республики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 w:rsidRPr="00BB366D">
        <w:t xml:space="preserve">                                                 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>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                       </w:t>
      </w:r>
      <w:proofErr w:type="gramStart"/>
      <w:r w:rsidRPr="00BB366D">
        <w:t>(наименование юридического лица,</w:t>
      </w:r>
      <w:proofErr w:type="gramEnd"/>
    </w:p>
    <w:p w:rsidR="00F82FE2" w:rsidRPr="00BB366D" w:rsidRDefault="00F82FE2" w:rsidP="00F82FE2">
      <w:pPr>
        <w:pStyle w:val="a3"/>
      </w:pPr>
      <w:r w:rsidRPr="00BB366D">
        <w:t xml:space="preserve">                                                __________________________________________________________________________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                      </w:t>
      </w:r>
      <w:proofErr w:type="gramStart"/>
      <w:r w:rsidRPr="00BB366D">
        <w:t>Ф.И.О. физического лица)</w:t>
      </w:r>
      <w:proofErr w:type="gramEnd"/>
    </w:p>
    <w:p w:rsidR="00F82FE2" w:rsidRPr="00BB366D" w:rsidRDefault="00F82FE2" w:rsidP="00F82FE2">
      <w:pPr>
        <w:pStyle w:val="a3"/>
      </w:pPr>
      <w:r w:rsidRPr="00BB366D">
        <w:t xml:space="preserve">  ____________________________________________________________________________                                             </w:t>
      </w:r>
    </w:p>
    <w:p w:rsidR="00F82FE2" w:rsidRPr="00BB366D" w:rsidRDefault="00F82FE2" w:rsidP="00F82FE2">
      <w:pPr>
        <w:pStyle w:val="a3"/>
      </w:pPr>
      <w:r w:rsidRPr="00BB366D">
        <w:t xml:space="preserve">                                                 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                  </w:t>
      </w:r>
      <w:proofErr w:type="gramStart"/>
      <w:r w:rsidRPr="00BB366D">
        <w:t>(юридический или фактический адрес, номер телефона,</w:t>
      </w:r>
      <w:proofErr w:type="gramEnd"/>
    </w:p>
    <w:p w:rsidR="00F82FE2" w:rsidRPr="00BB366D" w:rsidRDefault="00F82FE2" w:rsidP="00F82FE2">
      <w:pPr>
        <w:pStyle w:val="a3"/>
      </w:pPr>
      <w:r w:rsidRPr="00BB366D">
        <w:t xml:space="preserve"> ____________________________________________________________________________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                  для физического лица - адрес, номер телефона,</w:t>
      </w:r>
    </w:p>
    <w:p w:rsidR="00F82FE2" w:rsidRPr="00BB366D" w:rsidRDefault="00F82FE2" w:rsidP="00F82FE2">
      <w:pPr>
        <w:pStyle w:val="a3"/>
      </w:pPr>
      <w:r w:rsidRPr="00BB366D">
        <w:t xml:space="preserve">  ____________________________________________________________________________                                               _____________________________________________________________________________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                               паспортные данные)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bookmarkStart w:id="2" w:name="Par284"/>
      <w:bookmarkEnd w:id="2"/>
      <w:r w:rsidRPr="00BB366D">
        <w:t>Заявление.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 w:rsidRPr="00BB366D">
        <w:t xml:space="preserve">    Прошу  Вас  произвести  обследование и разрешить вырубку (снос) зеленых насаждений по адресу: 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_______________________________________________________ в связи </w:t>
      </w:r>
      <w:proofErr w:type="gramStart"/>
      <w:r w:rsidRPr="00BB366D">
        <w:t>с</w:t>
      </w:r>
      <w:proofErr w:type="gramEnd"/>
      <w:r w:rsidRPr="00BB366D">
        <w:t xml:space="preserve"> __________________________________________________________________________________________________________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(указать цель проведения вырубки (сноса) зеленых насаждений)</w:t>
      </w:r>
    </w:p>
    <w:p w:rsidR="00F82FE2" w:rsidRPr="00BB366D" w:rsidRDefault="00F82FE2" w:rsidP="00F82FE2">
      <w:pPr>
        <w:pStyle w:val="a3"/>
      </w:pPr>
      <w:r w:rsidRPr="00BB366D">
        <w:t>на основании 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            </w:t>
      </w:r>
      <w:proofErr w:type="gramStart"/>
      <w:r w:rsidRPr="00BB366D">
        <w:t>(указать правоустанавливающие документы на землю или другое</w:t>
      </w:r>
      <w:proofErr w:type="gramEnd"/>
    </w:p>
    <w:p w:rsidR="00F82FE2" w:rsidRPr="00BB366D" w:rsidRDefault="00F82FE2" w:rsidP="00F82FE2">
      <w:pPr>
        <w:pStyle w:val="a3"/>
      </w:pPr>
      <w:r w:rsidRPr="00BB366D">
        <w:t>____________________________________________________________________________________________________________________________________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  основание для проведения работ по вырубке (сносу) зеленых насаждений</w:t>
      </w:r>
    </w:p>
    <w:p w:rsidR="00F82FE2" w:rsidRPr="00BB366D" w:rsidRDefault="00F82FE2" w:rsidP="00F82FE2">
      <w:pPr>
        <w:pStyle w:val="a3"/>
      </w:pPr>
      <w:r w:rsidRPr="00BB366D">
        <w:t>___________________________________________________________________________________________________________________________________.</w:t>
      </w:r>
    </w:p>
    <w:p w:rsidR="00F82FE2" w:rsidRPr="00BB366D" w:rsidRDefault="00F82FE2" w:rsidP="00F82FE2">
      <w:pPr>
        <w:pStyle w:val="a3"/>
      </w:pPr>
      <w:r w:rsidRPr="00BB366D">
        <w:t xml:space="preserve"> (разрешение на строительство, свидетельство на имущество, решение общего           собрания жильцов многоквартирного дома, иные документы)</w:t>
      </w:r>
    </w:p>
    <w:p w:rsidR="00F82FE2" w:rsidRPr="00BB366D" w:rsidRDefault="00F82FE2" w:rsidP="00F82FE2">
      <w:pPr>
        <w:pStyle w:val="a3"/>
      </w:pPr>
      <w:r w:rsidRPr="00BB366D">
        <w:t xml:space="preserve">    Работы по вырубке  (сносу)  зеленых  насаждений  планируется  проводить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proofErr w:type="gramStart"/>
      <w:r w:rsidRPr="00BB366D">
        <w:t>с ____________________________________________________________________________________________________________________________________</w:t>
      </w:r>
      <w:proofErr w:type="gramEnd"/>
    </w:p>
    <w:p w:rsidR="00F82FE2" w:rsidRPr="00BB366D" w:rsidRDefault="00F82FE2" w:rsidP="00F82FE2">
      <w:pPr>
        <w:pStyle w:val="a3"/>
      </w:pPr>
      <w:proofErr w:type="gramStart"/>
      <w:r w:rsidRPr="00BB366D">
        <w:t>по ____________________________________________________________________________________________________________________________________.</w:t>
      </w:r>
      <w:proofErr w:type="gramEnd"/>
    </w:p>
    <w:p w:rsidR="00F82FE2" w:rsidRPr="00BB366D" w:rsidRDefault="00F82FE2" w:rsidP="00F82FE2">
      <w:pPr>
        <w:pStyle w:val="a3"/>
      </w:pPr>
      <w:r w:rsidRPr="00BB366D">
        <w:t xml:space="preserve">     </w:t>
      </w:r>
      <w:proofErr w:type="gramStart"/>
      <w:r w:rsidRPr="00BB366D">
        <w:t>(указать временные рамки проведения работ по вырубке (сносу) зеленых</w:t>
      </w:r>
      <w:proofErr w:type="gramEnd"/>
    </w:p>
    <w:p w:rsidR="00F82FE2" w:rsidRPr="00BB366D" w:rsidRDefault="00F82FE2" w:rsidP="00F82FE2">
      <w:pPr>
        <w:pStyle w:val="a3"/>
      </w:pPr>
      <w:r w:rsidRPr="00BB366D">
        <w:t xml:space="preserve">                                насаждений)</w:t>
      </w:r>
    </w:p>
    <w:p w:rsidR="00F82FE2" w:rsidRPr="00BB366D" w:rsidRDefault="00F82FE2" w:rsidP="00F82FE2">
      <w:pPr>
        <w:pStyle w:val="a3"/>
      </w:pPr>
      <w:r w:rsidRPr="00BB366D">
        <w:t xml:space="preserve">    Ответственное  лицо  за  проведение  работ  по  вырубке (сносу) зеленых</w:t>
      </w:r>
    </w:p>
    <w:p w:rsidR="00F82FE2" w:rsidRPr="00BB366D" w:rsidRDefault="00F82FE2" w:rsidP="00F82FE2">
      <w:pPr>
        <w:pStyle w:val="a3"/>
      </w:pPr>
      <w:r w:rsidRPr="00BB366D">
        <w:lastRenderedPageBreak/>
        <w:t>насаждений _______________________________________, номер телефона: _____________________________.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 w:rsidRPr="00BB366D">
        <w:t xml:space="preserve">    "___" ___________ 20__ г.   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 w:rsidRPr="00BB366D">
        <w:t>___________________________________________</w:t>
      </w:r>
    </w:p>
    <w:p w:rsidR="00F82FE2" w:rsidRPr="00BB366D" w:rsidRDefault="00F82FE2" w:rsidP="00F82FE2">
      <w:pPr>
        <w:pStyle w:val="a3"/>
      </w:pPr>
      <w:r w:rsidRPr="00BB366D">
        <w:t xml:space="preserve"> </w:t>
      </w: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  <w:r w:rsidRPr="00BB366D">
        <w:t xml:space="preserve">   </w:t>
      </w:r>
      <w:proofErr w:type="gramStart"/>
      <w:r w:rsidRPr="00BB366D">
        <w:t>М.П.                                    (Ф.И.О. руководителя,</w:t>
      </w:r>
      <w:proofErr w:type="gramEnd"/>
    </w:p>
    <w:p w:rsidR="00F82FE2" w:rsidRPr="00BB366D" w:rsidRDefault="00F82FE2" w:rsidP="00F82FE2">
      <w:pPr>
        <w:pStyle w:val="a3"/>
      </w:pPr>
      <w:r w:rsidRPr="00BB366D">
        <w:t xml:space="preserve">                                                 </w:t>
      </w:r>
      <w:proofErr w:type="gramStart"/>
      <w:r w:rsidRPr="00BB366D">
        <w:t>Ф.И.О. физического лица)</w:t>
      </w:r>
      <w:proofErr w:type="gramEnd"/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</w:p>
    <w:p w:rsidR="00F82FE2" w:rsidRPr="00BB366D" w:rsidRDefault="00F82FE2" w:rsidP="00F82FE2">
      <w:pPr>
        <w:pStyle w:val="a3"/>
      </w:pPr>
    </w:p>
    <w:p w:rsidR="001D682E" w:rsidRDefault="001D682E"/>
    <w:p w:rsidR="00F82FE2" w:rsidRDefault="00F82FE2"/>
    <w:sectPr w:rsidR="00F82FE2" w:rsidSect="00C6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4E4"/>
    <w:multiLevelType w:val="hybridMultilevel"/>
    <w:tmpl w:val="8E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1D"/>
    <w:rsid w:val="00146731"/>
    <w:rsid w:val="001D682E"/>
    <w:rsid w:val="0023127C"/>
    <w:rsid w:val="00255D3E"/>
    <w:rsid w:val="00301801"/>
    <w:rsid w:val="00443A1D"/>
    <w:rsid w:val="007378CD"/>
    <w:rsid w:val="007B325C"/>
    <w:rsid w:val="008E79B4"/>
    <w:rsid w:val="00A24B74"/>
    <w:rsid w:val="00A518BA"/>
    <w:rsid w:val="00BB5917"/>
    <w:rsid w:val="00D54982"/>
    <w:rsid w:val="00F13E91"/>
    <w:rsid w:val="00F82FE2"/>
    <w:rsid w:val="00F8524D"/>
    <w:rsid w:val="00F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A1D"/>
    <w:pPr>
      <w:spacing w:after="0" w:line="240" w:lineRule="auto"/>
    </w:pPr>
  </w:style>
  <w:style w:type="paragraph" w:styleId="a5">
    <w:name w:val="Body Text"/>
    <w:basedOn w:val="a"/>
    <w:link w:val="a6"/>
    <w:rsid w:val="00443A1D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443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5">
    <w:name w:val="p5"/>
    <w:basedOn w:val="a"/>
    <w:rsid w:val="00443A1D"/>
    <w:pPr>
      <w:spacing w:before="100" w:beforeAutospacing="1" w:after="100" w:afterAutospacing="1"/>
    </w:pPr>
  </w:style>
  <w:style w:type="paragraph" w:customStyle="1" w:styleId="p7">
    <w:name w:val="p7"/>
    <w:basedOn w:val="a"/>
    <w:rsid w:val="00443A1D"/>
    <w:pPr>
      <w:spacing w:before="100" w:beforeAutospacing="1" w:after="100" w:afterAutospacing="1"/>
    </w:pPr>
  </w:style>
  <w:style w:type="character" w:customStyle="1" w:styleId="s4">
    <w:name w:val="s4"/>
    <w:rsid w:val="00443A1D"/>
  </w:style>
  <w:style w:type="paragraph" w:customStyle="1" w:styleId="consplusnormal">
    <w:name w:val="consplusnormal"/>
    <w:basedOn w:val="a"/>
    <w:rsid w:val="00443A1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43A1D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8E79B4"/>
  </w:style>
  <w:style w:type="character" w:customStyle="1" w:styleId="4">
    <w:name w:val="Основной текст (4)_"/>
    <w:link w:val="40"/>
    <w:locked/>
    <w:rsid w:val="008E79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79B4"/>
    <w:pPr>
      <w:widowControl w:val="0"/>
      <w:shd w:val="clear" w:color="auto" w:fill="FFFFFF"/>
      <w:spacing w:before="960" w:line="322" w:lineRule="exact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rsid w:val="00F82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2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82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2018-04-04T10:14:00Z</cp:lastPrinted>
  <dcterms:created xsi:type="dcterms:W3CDTF">2017-12-20T12:03:00Z</dcterms:created>
  <dcterms:modified xsi:type="dcterms:W3CDTF">2018-07-03T11:33:00Z</dcterms:modified>
</cp:coreProperties>
</file>