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1" w:rsidRDefault="00090152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80001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B14DE1" w:rsidRDefault="00B14DE1" w:rsidP="00B14DE1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14DE1" w:rsidRDefault="00B14DE1" w:rsidP="00B14DE1">
      <w:pPr>
        <w:jc w:val="center"/>
        <w:rPr>
          <w:b/>
        </w:rPr>
      </w:pPr>
      <w:r>
        <w:rPr>
          <w:b/>
        </w:rPr>
        <w:t>КАРАЧАЕВО-ЧЕРКЕССКАЯ  РЕСПУБЛИКА</w:t>
      </w:r>
    </w:p>
    <w:p w:rsidR="00B14DE1" w:rsidRDefault="00B14DE1" w:rsidP="00B14DE1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B14DE1" w:rsidRDefault="00B14DE1" w:rsidP="00B14DE1">
      <w:pPr>
        <w:jc w:val="center"/>
        <w:outlineLvl w:val="0"/>
        <w:rPr>
          <w:b/>
        </w:rPr>
      </w:pPr>
      <w:r>
        <w:rPr>
          <w:b/>
        </w:rPr>
        <w:t>АДМИНИСТРАЦИЯ  ДЖЕГУТИНСКОГО СЕЛЬСКОГО ПОСЕЛЕНИЯ</w:t>
      </w:r>
    </w:p>
    <w:p w:rsidR="00B14DE1" w:rsidRDefault="00B14DE1" w:rsidP="00B14DE1">
      <w:pPr>
        <w:jc w:val="center"/>
        <w:rPr>
          <w:b/>
        </w:rPr>
      </w:pPr>
      <w:r>
        <w:rPr>
          <w:b/>
        </w:rPr>
        <w:t>ПОСТАНОВЛЕНИЕ</w:t>
      </w:r>
    </w:p>
    <w:p w:rsidR="00B14DE1" w:rsidRDefault="00B14DE1" w:rsidP="00B14DE1">
      <w:pPr>
        <w:jc w:val="center"/>
        <w:rPr>
          <w:b/>
        </w:rPr>
      </w:pPr>
    </w:p>
    <w:p w:rsidR="00B14DE1" w:rsidRDefault="00580001" w:rsidP="00B14DE1">
      <w:pPr>
        <w:rPr>
          <w:sz w:val="28"/>
          <w:szCs w:val="28"/>
        </w:rPr>
      </w:pPr>
      <w:r>
        <w:rPr>
          <w:sz w:val="28"/>
          <w:szCs w:val="28"/>
        </w:rPr>
        <w:t>23.03.2015__.                   а. Новая Д</w:t>
      </w:r>
      <w:r w:rsidR="00B14DE1">
        <w:rPr>
          <w:sz w:val="28"/>
          <w:szCs w:val="28"/>
        </w:rPr>
        <w:t xml:space="preserve">жегута                              №     </w:t>
      </w:r>
      <w:r>
        <w:rPr>
          <w:sz w:val="28"/>
          <w:szCs w:val="28"/>
        </w:rPr>
        <w:t>23</w:t>
      </w:r>
      <w:r w:rsidR="00B14DE1">
        <w:rPr>
          <w:sz w:val="28"/>
          <w:szCs w:val="28"/>
        </w:rPr>
        <w:t xml:space="preserve">                      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                                                          утверждения и ведения планов закупок товаров,                                                            работ, услуг для обеспечения муниципальных нужд </w:t>
      </w:r>
    </w:p>
    <w:p w:rsidR="00B14DE1" w:rsidRDefault="00B14DE1" w:rsidP="00B14DE1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br/>
      </w:r>
    </w:p>
    <w:p w:rsidR="00B14DE1" w:rsidRDefault="00B14DE1" w:rsidP="00B14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14DE1" w:rsidRDefault="00B14DE1" w:rsidP="00B1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DE1" w:rsidRDefault="00B14DE1" w:rsidP="00B1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 формирования, утверждения и ведения планов закупок товаров, работ, услуг для обеспечения муниципальных нужд.</w:t>
      </w:r>
      <w:r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Джегутинского сельского поселения и разместить на официальном сайте Администрации Джегутинского сельского поселения в информационно-телекоммуникационной сети «Интернет».</w:t>
      </w:r>
    </w:p>
    <w:p w:rsidR="00B14DE1" w:rsidRDefault="00580001" w:rsidP="00B14D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SimSun"/>
          <w:kern w:val="2"/>
          <w:sz w:val="28"/>
          <w:szCs w:val="28"/>
          <w:lang w:eastAsia="hi-IN" w:bidi="hi-IN"/>
        </w:rPr>
        <w:t>3</w:t>
      </w:r>
      <w:r w:rsidR="00B14DE1">
        <w:rPr>
          <w:rFonts w:eastAsia="SimSun"/>
          <w:kern w:val="2"/>
          <w:sz w:val="28"/>
          <w:szCs w:val="28"/>
          <w:lang w:eastAsia="hi-IN" w:bidi="hi-IN"/>
        </w:rPr>
        <w:t>. Контроль за выполнением настоящего постановления   оставляю за собой.</w:t>
      </w:r>
    </w:p>
    <w:p w:rsidR="00B14DE1" w:rsidRDefault="00B14DE1" w:rsidP="00B14DE1">
      <w:pPr>
        <w:suppressAutoHyphens/>
        <w:jc w:val="both"/>
        <w:rPr>
          <w:rFonts w:eastAsia="SimSun"/>
          <w:b/>
          <w:kern w:val="2"/>
          <w:sz w:val="28"/>
          <w:szCs w:val="20"/>
          <w:lang w:eastAsia="hi-IN" w:bidi="hi-IN"/>
        </w:rPr>
      </w:pP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B14DE1" w:rsidRDefault="00B14DE1" w:rsidP="00B14DE1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>Глава администрации Джегутинского</w:t>
      </w:r>
    </w:p>
    <w:p w:rsidR="00B14DE1" w:rsidRDefault="00B14DE1" w:rsidP="00B14DE1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  <w:r>
        <w:rPr>
          <w:rFonts w:eastAsia="SimSun"/>
          <w:kern w:val="2"/>
          <w:sz w:val="28"/>
          <w:lang w:eastAsia="hi-IN" w:bidi="hi-IN"/>
        </w:rPr>
        <w:t xml:space="preserve"> сельского  поселения                                                                     Х.С.Гербеков </w:t>
      </w:r>
    </w:p>
    <w:p w:rsidR="00B14DE1" w:rsidRDefault="00B14DE1" w:rsidP="00B14DE1">
      <w:pPr>
        <w:suppressAutoHyphens/>
        <w:jc w:val="both"/>
        <w:rPr>
          <w:rFonts w:eastAsia="SimSun"/>
          <w:kern w:val="2"/>
          <w:sz w:val="28"/>
          <w:lang w:eastAsia="hi-IN" w:bidi="hi-IN"/>
        </w:rPr>
      </w:pPr>
    </w:p>
    <w:p w:rsidR="00B14DE1" w:rsidRDefault="00B14DE1" w:rsidP="00B14DE1">
      <w:pPr>
        <w:suppressAutoHyphens/>
        <w:jc w:val="both"/>
        <w:rPr>
          <w:rFonts w:eastAsia="SimSun"/>
          <w:b/>
          <w:kern w:val="2"/>
          <w:sz w:val="28"/>
          <w:lang w:eastAsia="hi-IN" w:bidi="hi-IN"/>
        </w:rPr>
      </w:pP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jc w:val="both"/>
        <w:rPr>
          <w:sz w:val="28"/>
          <w:szCs w:val="28"/>
        </w:rPr>
      </w:pPr>
    </w:p>
    <w:p w:rsidR="00B14DE1" w:rsidRDefault="00B14DE1" w:rsidP="00B14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DE1" w:rsidRDefault="00B14DE1" w:rsidP="00B14DE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B14DE1" w:rsidRDefault="00B14DE1" w:rsidP="00B14DE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580001" w:rsidRDefault="00B14DE1" w:rsidP="00B14DE1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br/>
        <w:t>постановлением Администрации </w:t>
      </w:r>
      <w:r>
        <w:rPr>
          <w:sz w:val="28"/>
          <w:szCs w:val="28"/>
        </w:rPr>
        <w:br/>
        <w:t xml:space="preserve">Джегутинского сельского поселения                                                 </w:t>
      </w:r>
      <w:r w:rsidR="00580001">
        <w:rPr>
          <w:sz w:val="28"/>
          <w:szCs w:val="28"/>
        </w:rPr>
        <w:t xml:space="preserve">        </w:t>
      </w:r>
    </w:p>
    <w:p w:rsidR="00B14DE1" w:rsidRDefault="00580001" w:rsidP="00B14DE1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14DE1">
        <w:rPr>
          <w:sz w:val="28"/>
          <w:szCs w:val="28"/>
        </w:rPr>
        <w:t>т</w:t>
      </w:r>
      <w:r>
        <w:rPr>
          <w:sz w:val="28"/>
          <w:szCs w:val="28"/>
        </w:rPr>
        <w:t xml:space="preserve"> 23.03.2015</w:t>
      </w:r>
      <w:r w:rsidR="00B14DE1">
        <w:rPr>
          <w:sz w:val="28"/>
          <w:szCs w:val="28"/>
        </w:rPr>
        <w:t xml:space="preserve"> №</w:t>
      </w:r>
      <w:r>
        <w:rPr>
          <w:sz w:val="28"/>
          <w:szCs w:val="28"/>
        </w:rPr>
        <w:t>23</w:t>
      </w:r>
      <w:r w:rsidR="00B14DE1">
        <w:rPr>
          <w:sz w:val="28"/>
          <w:szCs w:val="28"/>
        </w:rPr>
        <w:t xml:space="preserve">  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Порядок</w:t>
      </w:r>
      <w:r>
        <w:rPr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>1. 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 нужд  в  соответствии  с Федеральным  законом  от 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размещения информации о размещении заказов на поставки товаров, выполнение работ, оказание услуг.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3.Планы  закупок  оформляются  в соответствии с требованиями  к  форме планов  закупок, товаров, работ, услуг, утвержденных постановлением Правительства  Российской  Федерации  от 21 ноября 2013 г. N 1043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Планы закупок формируются и утверждаются в течение 10 рабочих дней:</w:t>
      </w:r>
      <w:r>
        <w:rPr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 объема  прав  в 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sz w:val="28"/>
          <w:szCs w:val="28"/>
        </w:rPr>
        <w:br/>
        <w:t>в) муниципальными 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г) муниципальными бюджетными, муниципальными 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 в  соответствии с бюджетным законодательством Российской Федерации.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5. 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Джегутинского сельского поселения, с учетом следующих положений:</w:t>
      </w:r>
      <w:r>
        <w:rPr>
          <w:sz w:val="28"/>
          <w:szCs w:val="28"/>
        </w:rPr>
        <w:br/>
        <w:t>а) муниципальные заказчики в сроки, установленные главными распорядителями средств бюджета Джегутинского  сельского поселения, но не позднее сроков, установленных Администрацией Джегутинского сельского поселения, формируют планы закупок, исходя из целей осуществления закупок, определенных с учетом положений статьи 13 Федерального закона  о  контрактной  системе, и представляют  их  не позднее 1 августа текущего года  главным распорядителям средств бюджета Джегутинского сельского поселения для формирования на их основании в соответствии с бюджетным законодательством Российской Федерации обоснований  бюджетных  ассигнований  на  осуществление  закупок:</w:t>
      </w:r>
      <w:r>
        <w:rPr>
          <w:sz w:val="28"/>
          <w:szCs w:val="28"/>
        </w:rPr>
        <w:br/>
        <w:t>корректируют при необходимости  по  согласованию  с  главными распорядителями  средств  бюджета  планы  закупок  в  процессе  составления проекта решения о бюджете;</w:t>
      </w:r>
      <w:r>
        <w:rPr>
          <w:sz w:val="28"/>
          <w:szCs w:val="28"/>
        </w:rPr>
        <w:br/>
        <w:t>при  необходимости  уточняют  сформированные  планы  закупок, после их уточнения и доведения до муниципального заказчика объема прав  в  денежном выражении  на  принятие  и (или) исполнение обязательств  в  соответствии  с бюджетным  законодательством  Российской  Федерации  утверждают сформированные   планы  закупок  и  уведомляют  об  этом  главного  распоря-дителя средств бюджета;</w:t>
      </w:r>
      <w:r>
        <w:rPr>
          <w:sz w:val="28"/>
          <w:szCs w:val="28"/>
        </w:rPr>
        <w:br/>
        <w:t>б) муниципальные  бюджетные  учреждения, указанные  в  подпункте «б» пункта 4 настоящего Порядка, в сроки, установленные органами, осуществляющими  функции  и  полномочия  учредителя, не позднее  сроков, установленных  Администрацией  Джегутинского  сельского поселения;</w:t>
      </w:r>
      <w:r>
        <w:rPr>
          <w:sz w:val="28"/>
          <w:szCs w:val="28"/>
        </w:rPr>
        <w:br/>
        <w:t xml:space="preserve">формируют  планы  закупок, исходя из целей осуществления закупок, определенных  с учетом  положений 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</w:t>
      </w:r>
      <w:r>
        <w:rPr>
          <w:sz w:val="28"/>
          <w:szCs w:val="28"/>
        </w:rPr>
        <w:lastRenderedPageBreak/>
        <w:t>закупок;</w:t>
      </w:r>
      <w:r>
        <w:rPr>
          <w:sz w:val="28"/>
          <w:szCs w:val="28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Джегутинского сельского поселения;</w:t>
      </w:r>
      <w:r>
        <w:rPr>
          <w:sz w:val="28"/>
          <w:szCs w:val="28"/>
        </w:rPr>
        <w:br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r>
        <w:rPr>
          <w:sz w:val="28"/>
          <w:szCs w:val="28"/>
        </w:rPr>
        <w:br/>
        <w:t>в) юридические лица, указанные в подпункте «в»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sz w:val="28"/>
          <w:szCs w:val="28"/>
        </w:rPr>
        <w:br/>
        <w:t>г) юридические лица, указанные в подпункте «г»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6. План  закупок  на  очередной  финансовый  год  и  плановый  период разрабатывается  путем  изменения  параметров  планового  периода утвержденного  плана  закупок  и  добавления к ним параметров 2-го года планового периода.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Планы закупок формируются на срок, соответствующий сроку действия решения Совета Джегутинского сельского поселения о бюджете Джегутинского сельского поселения.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В планы закупок муниципальных заказчиков в соответствии с бюджетным законодательством Российской Федерации, а также в планы закупок </w:t>
      </w:r>
      <w:r>
        <w:rPr>
          <w:sz w:val="28"/>
          <w:szCs w:val="28"/>
        </w:rPr>
        <w:lastRenderedPageBreak/>
        <w:t>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 Основаниями  для  внесения  изменений  в утвержденные  планы  закупок  в  случаях  необходимости  являются:</w:t>
      </w:r>
      <w:r>
        <w:rPr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 затрат  на  обеспечение  функций муниципальных  органов;</w:t>
      </w:r>
      <w:r>
        <w:rPr>
          <w:sz w:val="28"/>
          <w:szCs w:val="28"/>
        </w:rPr>
        <w:br/>
        <w:t>б) приведение планов закупок в соответствие с муниципальными правовыми актами о внесении изменений в решение о бюджете Джегутинского сельского поселения на текущий финансовый год и плановый период;</w:t>
      </w:r>
      <w:r>
        <w:rPr>
          <w:sz w:val="28"/>
          <w:szCs w:val="28"/>
        </w:rPr>
        <w:br/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Карачаево-Черкесской Республики, решений, поручений высших исполнительных органов государственной власти Усть-Джегутинского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sz w:val="28"/>
          <w:szCs w:val="28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sz w:val="28"/>
          <w:szCs w:val="28"/>
        </w:rPr>
        <w:br/>
        <w:t>е) иные случаи, установленные Администрацией Джегутинского  сельского поселения в порядке формирования, утверждения и ведения планов закупок.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4DE1" w:rsidRDefault="00B14DE1" w:rsidP="00B14DE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14DE1" w:rsidRDefault="00B14DE1" w:rsidP="00B14DE1">
      <w:pPr>
        <w:jc w:val="center"/>
        <w:rPr>
          <w:b/>
          <w:u w:val="single"/>
        </w:rPr>
      </w:pPr>
    </w:p>
    <w:p w:rsidR="00046019" w:rsidRDefault="00046019"/>
    <w:sectPr w:rsidR="00046019" w:rsidSect="000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14DE1"/>
    <w:rsid w:val="00046019"/>
    <w:rsid w:val="00090152"/>
    <w:rsid w:val="00117EA0"/>
    <w:rsid w:val="005336AD"/>
    <w:rsid w:val="00580001"/>
    <w:rsid w:val="007A06DA"/>
    <w:rsid w:val="00B14DE1"/>
    <w:rsid w:val="00BA616C"/>
    <w:rsid w:val="00F16424"/>
    <w:rsid w:val="00F6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DE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B1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1676</Words>
  <Characters>9558</Characters>
  <Application>Microsoft Office Word</Application>
  <DocSecurity>0</DocSecurity>
  <Lines>79</Lines>
  <Paragraphs>22</Paragraphs>
  <ScaleCrop>false</ScaleCrop>
  <Company>Microsoft</Company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2015-03-24T05:38:00Z</cp:lastPrinted>
  <dcterms:created xsi:type="dcterms:W3CDTF">2015-02-27T06:33:00Z</dcterms:created>
  <dcterms:modified xsi:type="dcterms:W3CDTF">2015-04-01T05:45:00Z</dcterms:modified>
</cp:coreProperties>
</file>