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0" w:rsidRPr="008C1D78" w:rsidRDefault="00877470" w:rsidP="0087747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C1D78">
        <w:rPr>
          <w:sz w:val="28"/>
          <w:szCs w:val="28"/>
        </w:rPr>
        <w:t>РОССИЙСКАЯ ФЕДЕРАЦИЯ</w:t>
      </w:r>
    </w:p>
    <w:p w:rsidR="00877470" w:rsidRPr="008C1D78" w:rsidRDefault="00877470" w:rsidP="00877470">
      <w:pPr>
        <w:jc w:val="center"/>
        <w:rPr>
          <w:sz w:val="28"/>
          <w:szCs w:val="28"/>
        </w:rPr>
      </w:pPr>
      <w:r w:rsidRPr="008C1D78">
        <w:rPr>
          <w:sz w:val="28"/>
          <w:szCs w:val="28"/>
        </w:rPr>
        <w:t>КАРАЧАЕВО-ЧЕРКЕССКАЯ РЕСПУБЛИКА</w:t>
      </w:r>
    </w:p>
    <w:p w:rsidR="00877470" w:rsidRPr="008C1D78" w:rsidRDefault="00877470" w:rsidP="00877470">
      <w:pPr>
        <w:jc w:val="center"/>
        <w:outlineLvl w:val="0"/>
        <w:rPr>
          <w:sz w:val="28"/>
          <w:szCs w:val="28"/>
        </w:rPr>
      </w:pPr>
      <w:r w:rsidRPr="008C1D78">
        <w:rPr>
          <w:sz w:val="28"/>
          <w:szCs w:val="28"/>
        </w:rPr>
        <w:t>УСТЬ-ДЖЕГУТИНСКИЙ МУНИЦИПАЛЬНЫЙ РАЙОН</w:t>
      </w:r>
    </w:p>
    <w:p w:rsidR="00877470" w:rsidRPr="008C1D78" w:rsidRDefault="00877470" w:rsidP="00877470">
      <w:pPr>
        <w:jc w:val="center"/>
        <w:outlineLvl w:val="0"/>
        <w:rPr>
          <w:sz w:val="28"/>
          <w:szCs w:val="28"/>
        </w:rPr>
      </w:pPr>
      <w:r w:rsidRPr="008C1D78">
        <w:rPr>
          <w:sz w:val="28"/>
          <w:szCs w:val="28"/>
        </w:rPr>
        <w:t>АДМИНИСТРАЦИЯ ДЖЕГУТИНСКОГО СЕЛЬСКОГО ПОСЕЛЕНИЯ</w:t>
      </w:r>
    </w:p>
    <w:p w:rsidR="00877470" w:rsidRPr="008C1D78" w:rsidRDefault="00877470" w:rsidP="00877470">
      <w:pPr>
        <w:jc w:val="center"/>
        <w:rPr>
          <w:b/>
          <w:sz w:val="28"/>
          <w:szCs w:val="28"/>
          <w:u w:val="single"/>
        </w:rPr>
      </w:pPr>
      <w:r w:rsidRPr="008C1D78">
        <w:rPr>
          <w:b/>
          <w:sz w:val="28"/>
          <w:szCs w:val="28"/>
        </w:rPr>
        <w:t>ПОСТАНОВЛЕНИЕ</w:t>
      </w:r>
    </w:p>
    <w:p w:rsidR="00877470" w:rsidRPr="008C1D78" w:rsidRDefault="00877470" w:rsidP="00877470">
      <w:pPr>
        <w:rPr>
          <w:b/>
          <w:sz w:val="28"/>
          <w:szCs w:val="28"/>
          <w:u w:val="single"/>
        </w:rPr>
      </w:pPr>
      <w:r w:rsidRPr="008C1D78">
        <w:rPr>
          <w:b/>
          <w:sz w:val="28"/>
          <w:szCs w:val="28"/>
          <w:u w:val="single"/>
        </w:rPr>
        <w:t xml:space="preserve">                                            </w:t>
      </w:r>
    </w:p>
    <w:p w:rsidR="00877470" w:rsidRPr="00AD1DEA" w:rsidRDefault="00877470" w:rsidP="0087747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14.10.2014 г.  а. Новая Джегута                                №86а</w:t>
      </w:r>
    </w:p>
    <w:p w:rsidR="00877470" w:rsidRDefault="00877470" w:rsidP="00877470">
      <w:pPr>
        <w:rPr>
          <w:sz w:val="28"/>
          <w:szCs w:val="28"/>
        </w:rPr>
      </w:pPr>
    </w:p>
    <w:p w:rsidR="00877470" w:rsidRDefault="00877470" w:rsidP="0087747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 осуществления ведомственного контроля в сфере закупок для обеспечения муниципальных нужд Администрации Джегутинского   сельского поселения </w:t>
      </w:r>
    </w:p>
    <w:p w:rsidR="00877470" w:rsidRPr="00805E1F" w:rsidRDefault="00877470" w:rsidP="00877470">
      <w:pPr>
        <w:rPr>
          <w:sz w:val="28"/>
          <w:szCs w:val="28"/>
          <w:u w:val="single"/>
        </w:rPr>
      </w:pPr>
    </w:p>
    <w:p w:rsidR="00877470" w:rsidRDefault="00877470" w:rsidP="00877470">
      <w:pPr>
        <w:jc w:val="center"/>
        <w:rPr>
          <w:b/>
          <w:color w:val="000000"/>
          <w:sz w:val="28"/>
          <w:szCs w:val="28"/>
        </w:rPr>
      </w:pP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 Администрация Джегутинского  сельского поселения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0" w:rsidRPr="00805E1F" w:rsidRDefault="00877470" w:rsidP="008774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5E1F">
        <w:rPr>
          <w:b/>
          <w:sz w:val="28"/>
          <w:szCs w:val="28"/>
        </w:rPr>
        <w:t>ПОСТАНОВЛЯЮ: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осуществления ведомственного контроля в сфере закупок для обеспечения муниципальных нужд Администрации Джегутинского сельского поселения (далее – Порядок).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обнародования.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разместить на официальном сайте Администрации  Джегутинского  сельского поселения.</w:t>
      </w:r>
    </w:p>
    <w:p w:rsidR="00877470" w:rsidRDefault="00877470" w:rsidP="00877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0" w:rsidRDefault="00877470" w:rsidP="00877470">
      <w:pPr>
        <w:pStyle w:val="ConsTitle"/>
        <w:widowControl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за выполнением настоящего постановления оставляю за собой</w:t>
      </w: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Джегутинского</w:t>
      </w:r>
    </w:p>
    <w:p w:rsidR="00877470" w:rsidRDefault="00877470" w:rsidP="008774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Х.С.Гербеков</w:t>
      </w:r>
    </w:p>
    <w:p w:rsidR="00877470" w:rsidRDefault="00877470" w:rsidP="00877470">
      <w:pPr>
        <w:autoSpaceDE w:val="0"/>
        <w:autoSpaceDN w:val="0"/>
        <w:adjustRightInd w:val="0"/>
        <w:ind w:left="709" w:firstLine="425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7470" w:rsidRDefault="00877470" w:rsidP="00877470">
      <w:pPr>
        <w:pStyle w:val="ConsPlusNormal0"/>
        <w:ind w:firstLine="0"/>
        <w:jc w:val="right"/>
        <w:rPr>
          <w:bCs/>
          <w:sz w:val="28"/>
          <w:szCs w:val="28"/>
        </w:rPr>
      </w:pPr>
    </w:p>
    <w:p w:rsidR="00877470" w:rsidRDefault="00877470" w:rsidP="00877470">
      <w:pPr>
        <w:pStyle w:val="ConsPlusNormal0"/>
        <w:ind w:firstLine="0"/>
        <w:jc w:val="right"/>
        <w:rPr>
          <w:bCs/>
          <w:sz w:val="28"/>
          <w:szCs w:val="28"/>
        </w:rPr>
      </w:pPr>
    </w:p>
    <w:p w:rsidR="00877470" w:rsidRDefault="00877470" w:rsidP="00877470">
      <w:pPr>
        <w:pStyle w:val="ConsPlusNormal0"/>
        <w:ind w:firstLine="0"/>
        <w:rPr>
          <w:bCs/>
          <w:sz w:val="28"/>
          <w:szCs w:val="28"/>
        </w:rPr>
      </w:pPr>
    </w:p>
    <w:p w:rsidR="00877470" w:rsidRPr="008C1D78" w:rsidRDefault="00877470" w:rsidP="00877470">
      <w:pPr>
        <w:pStyle w:val="ConsPlusNormal0"/>
        <w:ind w:firstLine="0"/>
        <w:rPr>
          <w:bCs/>
          <w:sz w:val="22"/>
          <w:szCs w:val="22"/>
        </w:rPr>
      </w:pPr>
    </w:p>
    <w:p w:rsidR="00877470" w:rsidRPr="008C1D78" w:rsidRDefault="00877470" w:rsidP="00877470">
      <w:pPr>
        <w:ind w:left="5245"/>
        <w:jc w:val="both"/>
        <w:rPr>
          <w:sz w:val="22"/>
          <w:szCs w:val="22"/>
        </w:rPr>
      </w:pPr>
      <w:r w:rsidRPr="008C1D78">
        <w:rPr>
          <w:bCs/>
          <w:sz w:val="22"/>
          <w:szCs w:val="22"/>
        </w:rPr>
        <w:lastRenderedPageBreak/>
        <w:t>Приложение №1</w:t>
      </w:r>
    </w:p>
    <w:p w:rsidR="00877470" w:rsidRPr="008C1D78" w:rsidRDefault="00877470" w:rsidP="00877470">
      <w:pPr>
        <w:ind w:left="5245"/>
        <w:jc w:val="both"/>
        <w:rPr>
          <w:sz w:val="22"/>
          <w:szCs w:val="22"/>
        </w:rPr>
      </w:pPr>
      <w:r w:rsidRPr="008C1D78">
        <w:rPr>
          <w:bCs/>
          <w:sz w:val="22"/>
          <w:szCs w:val="22"/>
        </w:rPr>
        <w:t>к постановлению Администрации</w:t>
      </w:r>
    </w:p>
    <w:p w:rsidR="00877470" w:rsidRPr="008C1D78" w:rsidRDefault="00877470" w:rsidP="00877470">
      <w:pPr>
        <w:jc w:val="both"/>
        <w:rPr>
          <w:sz w:val="22"/>
          <w:szCs w:val="22"/>
        </w:rPr>
      </w:pPr>
      <w:r w:rsidRPr="008C1D78">
        <w:rPr>
          <w:bCs/>
          <w:sz w:val="22"/>
          <w:szCs w:val="22"/>
        </w:rPr>
        <w:t xml:space="preserve">                                                        </w:t>
      </w:r>
      <w:r>
        <w:rPr>
          <w:bCs/>
          <w:sz w:val="22"/>
          <w:szCs w:val="22"/>
        </w:rPr>
        <w:t xml:space="preserve">                      </w:t>
      </w:r>
      <w:r w:rsidRPr="008C1D78">
        <w:rPr>
          <w:bCs/>
          <w:sz w:val="22"/>
          <w:szCs w:val="22"/>
        </w:rPr>
        <w:t xml:space="preserve">     Джегутинского  сельского поселения</w:t>
      </w:r>
    </w:p>
    <w:p w:rsidR="00877470" w:rsidRPr="008C1D78" w:rsidRDefault="00877470" w:rsidP="00877470">
      <w:pPr>
        <w:ind w:left="5245"/>
        <w:jc w:val="both"/>
        <w:rPr>
          <w:bCs/>
          <w:sz w:val="22"/>
          <w:szCs w:val="22"/>
        </w:rPr>
      </w:pPr>
      <w:r w:rsidRPr="008C1D78">
        <w:rPr>
          <w:bCs/>
          <w:sz w:val="22"/>
          <w:szCs w:val="22"/>
        </w:rPr>
        <w:t>от 14.10.2014г. № 86</w:t>
      </w:r>
    </w:p>
    <w:p w:rsidR="00877470" w:rsidRPr="008C1D78" w:rsidRDefault="00877470" w:rsidP="00877470">
      <w:pPr>
        <w:ind w:left="5670"/>
        <w:jc w:val="both"/>
        <w:rPr>
          <w:bCs/>
          <w:sz w:val="22"/>
          <w:szCs w:val="22"/>
        </w:rPr>
      </w:pPr>
    </w:p>
    <w:p w:rsidR="00877470" w:rsidRPr="008C1D78" w:rsidRDefault="00877470" w:rsidP="00877470">
      <w:pPr>
        <w:pStyle w:val="ConsPlusNormal0"/>
        <w:ind w:firstLine="0"/>
        <w:rPr>
          <w:bCs/>
          <w:sz w:val="22"/>
          <w:szCs w:val="22"/>
        </w:rPr>
      </w:pPr>
    </w:p>
    <w:p w:rsidR="00877470" w:rsidRDefault="00877470" w:rsidP="00877470">
      <w:pPr>
        <w:pStyle w:val="ConsPlusNormal0"/>
        <w:ind w:firstLine="0"/>
        <w:jc w:val="right"/>
        <w:rPr>
          <w:bCs/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877470" w:rsidRDefault="00877470" w:rsidP="008774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 ведомственного  контроля  в  сфере  закупок для обеспечения муниципальных нужд Администрации Джегутинского  сельского  поселения</w:t>
      </w:r>
    </w:p>
    <w:p w:rsidR="00877470" w:rsidRDefault="00877470" w:rsidP="008774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осуществления Администрацией  Джегутинского сельского поселения (далее – Орган ведомственного контроля) ведомственного контроля в сфере закупок товаров, работ, услуг (далее соответственно - закупка, Порядок) путем проведения плановых и внеплановых проверок в отношении заказчиков, контрактных служб, комиссий по осуществлению закупок и их членов, уполномоченных органов, учреждений при осуществлении закупок для обеспечения муниципальных нужд.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877470" w:rsidRDefault="00877470" w:rsidP="008774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соблюдения правил нормирования в сфере закупок;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877470" w:rsidRDefault="00877470" w:rsidP="00877470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соответствия закупаемой продукции ожидаемым результатам муниципальных программ, подпрограмм государственных программ Карачаево-Черкесской Республики, а также ожидаемым результатам реализации основных мероприятий (ведомственных целевых программ)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877470" w:rsidRDefault="00877470" w:rsidP="00877470">
      <w:pPr>
        <w:tabs>
          <w:tab w:val="left" w:pos="1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Ведомственный контроль осуществляется в рамках непереданных полномочий в соответствии с частью 5 статьи 26 Федерального закона</w:t>
      </w:r>
      <w:r>
        <w:rPr>
          <w:sz w:val="28"/>
          <w:szCs w:val="28"/>
        </w:rPr>
        <w:br/>
        <w:t>от 5 апреля 2013 г. № 44-ФЗ «О контрактной системе в сфере закупок товаров, работ, услуг для обеспечения государственных нужд».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Орган ведомственного контроля утверждает ведомственный акт об осуществлении ведомственного контроля в сфере закупок для обеспечения муниципальных нужд за его подведомственными заказчиками.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Указанные ведомственные акты должны содержать: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формы проведения ведомственного контроля;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методы проведения ведомственного контроля (проведение проверок тематического и комплексного характера);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способы проведения контроля (сплошная проверка, выборочная проверка);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подведомственном заказчике;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сроки проведения проверки (месяц);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проведения контроля;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проверки;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способ проведения контроля.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 ведомственного контроля вправе дополнить ведомственный акт положениями, учитывающими его специфику работы.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877470" w:rsidRDefault="00877470" w:rsidP="008774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Проведение плановых проверок, внеплановых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 утверждаются  распоряжением Органа ведомственного контроля либо уполномоченным лицом.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Проведение плановых проверок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Плановые проверки осуществляются на основании плана проверок, утверждаемого председателем Комиссии либо уполномоченным лицом.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План проверок должен содержать следующие сведения: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ведомственного контроля, осуществляющего проверку;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месяц начала проведения проверки.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План проверок должен быть размещен не позднее пяти рабочих дней со дня его утверждения в сети «Интернет» на официальном сайте Органа ведомственного контроля, осуществляющего ведомственный контроль в сфере закупок. 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Результаты проверки оформляются отчетом (далее - отчет проверки) в сроки, установленные распоряжением о проведении проверки. При этом решение и предписание по результатам проведения проверки (при их наличии) являются неотъемлемой частью отчета проверки.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Отчет проверки  состоит  из вводной, мотивировочной и резолютивной частей.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Вводная часть отчета проверки должна содержать: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 ведомственного контроля, осуществляющего ведомственный контроль в сфере закупок;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дату и место составления акта;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дату и номер распоряжения о проведении проверки;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основания, цели и сроки осуществления плановой проверки;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период проведения проверки;</w:t>
      </w:r>
    </w:p>
    <w:p w:rsidR="00877470" w:rsidRDefault="00877470" w:rsidP="0087747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фамилии, имена, отчества, наименования должностей членов Комиссии, проводивших проверку;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наименование, адрес  местонахождения  подведомственного  заказчика, в отношении закупок которого принято решение о проведении проверки, или наименование, адрес местонахождения лиц  подведомственных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функцию по осуществлению закупок для нужд Органа ведомственного контроля и (или) уполномоченного органа.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мотивировочной части отчета проверки должны быть указаны:</w:t>
      </w:r>
    </w:p>
    <w:p w:rsidR="00877470" w:rsidRDefault="00877470" w:rsidP="008774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обстоятельства, установленные при проведении проверки и обосновывающие выводы Комиссии;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нормы законодательства, которыми руководствовалась Комиссия при принятии решения;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Резолютивная часть отчета проверки должна содержать: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</w:t>
      </w:r>
      <w:r>
        <w:rPr>
          <w:sz w:val="28"/>
          <w:szCs w:val="28"/>
        </w:rPr>
        <w:lastRenderedPageBreak/>
        <w:t>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Отчет проверки подписывается всеми членами Комиссии.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Копия отчета проверки направляется лицам, в отношении которых проведена проверка, в срок не позднее десяти рабочих дней со дня его подписания, с сопроводительным письмом за подписью председателя Комиссии либо его заместителя.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Лица, в отношении которых проведена проверка, в течение десяти рабочих дней со дня получения копии отчета проверки вправе представить в Комиссию (председателю Комиссии) письменные возражения по фактам, изложенным в отчете проверки, которые приобщаются к материалам проверки.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Результаты проверок должны быть размещены не позднее одного рабочего дня со дня их утверждения в сети «Интернет» на официальном сайте Органа ведомственного контроля, осуществляющего ведомственный контроль в сфере закупок.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Материалы проверки хранятся у ответственного специалиста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877470" w:rsidRDefault="00877470" w:rsidP="00877470">
      <w:pPr>
        <w:autoSpaceDE w:val="0"/>
        <w:autoSpaceDN w:val="0"/>
        <w:adjustRightInd w:val="0"/>
        <w:spacing w:after="240"/>
        <w:ind w:firstLine="539"/>
        <w:jc w:val="center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Проведение внеплановых проверок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Основаниями для проведения внеплановых проверок являются: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подведомственным заказчиком ранее выданного предписания об устранении нарушения;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распоряжение Главы администрации Джегутинрского  сельского  поселения о проведении внеплановой проверки в рамках надзора за исполнением законов;</w:t>
      </w:r>
    </w:p>
    <w:p w:rsidR="00877470" w:rsidRDefault="00877470" w:rsidP="008774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в Орган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Председатель Комиссии при наличии оснований, указанных в пункте 23 настоящего Порядка, направляет Главе Джегутинского  сельского поселения  служебную записку с приложением копий документов, содержащих сведения, являющиеся основанием для принятия решения.</w:t>
      </w:r>
    </w:p>
    <w:p w:rsidR="00877470" w:rsidRDefault="00877470" w:rsidP="00877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При получении такой служебной записки Глава Джегутинского сельского поселения принимает решение о целесообразности проверки.</w:t>
      </w:r>
    </w:p>
    <w:p w:rsidR="00877470" w:rsidRDefault="00877470" w:rsidP="008774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26. По результатам внеплановой проверки Комиссия руководствуется в своей деятельности пунктами 16-22 настоящего Порядка.</w:t>
      </w:r>
    </w:p>
    <w:p w:rsidR="00877470" w:rsidRDefault="00877470" w:rsidP="0087747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7470" w:rsidRDefault="00877470" w:rsidP="008774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7470" w:rsidRDefault="00877470" w:rsidP="00877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470" w:rsidRDefault="00877470" w:rsidP="00877470">
      <w:pPr>
        <w:rPr>
          <w:sz w:val="28"/>
          <w:szCs w:val="28"/>
        </w:rPr>
      </w:pPr>
    </w:p>
    <w:p w:rsidR="00877470" w:rsidRDefault="00877470" w:rsidP="00877470">
      <w:pPr>
        <w:rPr>
          <w:sz w:val="28"/>
          <w:szCs w:val="28"/>
        </w:rPr>
      </w:pPr>
    </w:p>
    <w:p w:rsidR="00877470" w:rsidRDefault="00877470" w:rsidP="00877470">
      <w:pPr>
        <w:rPr>
          <w:sz w:val="28"/>
          <w:szCs w:val="28"/>
        </w:rPr>
      </w:pPr>
    </w:p>
    <w:p w:rsidR="00877470" w:rsidRDefault="00877470" w:rsidP="00877470">
      <w:pPr>
        <w:jc w:val="center"/>
        <w:rPr>
          <w:szCs w:val="28"/>
        </w:rPr>
      </w:pPr>
    </w:p>
    <w:p w:rsidR="00877470" w:rsidRDefault="00877470" w:rsidP="00877470">
      <w:pPr>
        <w:jc w:val="center"/>
        <w:rPr>
          <w:szCs w:val="28"/>
        </w:rPr>
      </w:pPr>
    </w:p>
    <w:p w:rsidR="00877470" w:rsidRDefault="00877470" w:rsidP="00877470">
      <w:pPr>
        <w:jc w:val="center"/>
        <w:rPr>
          <w:szCs w:val="28"/>
        </w:rPr>
      </w:pPr>
    </w:p>
    <w:p w:rsidR="00877470" w:rsidRDefault="00877470" w:rsidP="00877470">
      <w:pPr>
        <w:jc w:val="center"/>
        <w:rPr>
          <w:szCs w:val="28"/>
        </w:rPr>
      </w:pPr>
    </w:p>
    <w:p w:rsidR="00271277" w:rsidRDefault="00271277"/>
    <w:sectPr w:rsidR="00271277" w:rsidSect="002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characterSpacingControl w:val="doNotCompress"/>
  <w:compat/>
  <w:rsids>
    <w:rsidRoot w:val="00877470"/>
    <w:rsid w:val="00117EA0"/>
    <w:rsid w:val="00271277"/>
    <w:rsid w:val="00877470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70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877470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877470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8774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1839</Words>
  <Characters>10485</Characters>
  <Application>Microsoft Office Word</Application>
  <DocSecurity>0</DocSecurity>
  <Lines>87</Lines>
  <Paragraphs>24</Paragraphs>
  <ScaleCrop>false</ScaleCrop>
  <Company>Microsoft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2015-10-26T06:33:00Z</dcterms:created>
  <dcterms:modified xsi:type="dcterms:W3CDTF">2015-10-26T06:47:00Z</dcterms:modified>
</cp:coreProperties>
</file>