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3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  <w:r w:rsidRPr="00E043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         КАРАЧАЕВО-ЧЕРКЕССКАЯ РЕСПУБЛИКА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3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УСТЬ-ДЖЕГУТИНСКИЙ МУНИЦИПАЛЬНЫЙ РАЙОН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3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ДЖЕГУТИНСКОГО СЕЛЬСКОГО ПОСЕЛЕНИЯ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3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043D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043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0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 Новая Джегута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3D9" w:rsidRPr="00E043D9" w:rsidRDefault="00A85B0C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043D9" w:rsidRPr="00E0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Главы администрации Джегутинского сельского поселения.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06.10.2003 г. № 131- ФЗ «Об общих принципах организации местного самоуправления в Российской Федерации», законом Карачаево-Черкесской Республики от 25.10.2004 г. № 30 РЗ «О местном самоуправлении в Карачаево-Черкесской Республике», статьи 35 Устава Джегутинско</w:t>
      </w:r>
      <w:r w:rsidR="0091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поселения, и протоколом 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по проведению конкурса на замещение должности Главы администрации Дже</w:t>
      </w:r>
      <w:r w:rsidR="009127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гутинского сельского поселения 23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127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1275C">
        <w:rPr>
          <w:rFonts w:ascii="Times New Roman" w:eastAsia="Times New Roman" w:hAnsi="Times New Roman" w:cs="Times New Roman"/>
          <w:sz w:val="28"/>
          <w:szCs w:val="28"/>
          <w:lang w:eastAsia="ru-RU"/>
        </w:rPr>
        <w:t>7№3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Джегутинского сельского поселения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043D9" w:rsidRPr="00E043D9" w:rsidRDefault="00E043D9" w:rsidP="00E043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должность Главы администрации Джегутинского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Назировича</w:t>
      </w:r>
      <w:proofErr w:type="spellEnd"/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Главе Совета Джегутинского сельского поселения заключить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контракт с Главой администрации Джегутинского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24.10.2017года</w:t>
      </w:r>
      <w:r w:rsidR="00D7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Совета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Джегутинского </w:t>
      </w: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</w:t>
      </w:r>
      <w:r w:rsidR="00404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E0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91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М.Х</w:t>
      </w:r>
      <w:r w:rsidRPr="00E0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12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</w:t>
      </w:r>
      <w:proofErr w:type="spellEnd"/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3D9" w:rsidRPr="00E043D9" w:rsidRDefault="00E043D9" w:rsidP="00E04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F2A" w:rsidRDefault="00413F2A"/>
    <w:p w:rsidR="00992281" w:rsidRDefault="00992281"/>
    <w:p w:rsidR="00992281" w:rsidRDefault="00992281"/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КОНТРАКТ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03D5">
        <w:rPr>
          <w:rFonts w:ascii="Times New Roman" w:eastAsia="Calibri" w:hAnsi="Times New Roman" w:cs="Times New Roman"/>
          <w:b/>
          <w:sz w:val="26"/>
          <w:szCs w:val="26"/>
        </w:rPr>
        <w:t>С ГЛАВОЙ АДМИНИСТРАЦИИ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03D5">
        <w:rPr>
          <w:rFonts w:ascii="Times New Roman" w:eastAsia="Calibri" w:hAnsi="Times New Roman" w:cs="Times New Roman"/>
          <w:b/>
          <w:sz w:val="26"/>
          <w:szCs w:val="26"/>
        </w:rPr>
        <w:t>УСТЬ-ДЖЕГУТИНСКОГО МУНИЦИПАЛЬНОГО РАЙОНА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DF7D85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992281">
        <w:rPr>
          <w:rFonts w:ascii="Times New Roman" w:eastAsia="Calibri" w:hAnsi="Times New Roman" w:cs="Times New Roman"/>
          <w:sz w:val="26"/>
          <w:szCs w:val="26"/>
        </w:rPr>
        <w:t>а. Новая Джегута</w:t>
      </w:r>
      <w:r w:rsidR="00992281" w:rsidRPr="00A403D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9922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"24</w:t>
      </w:r>
      <w:r w:rsidR="00992281" w:rsidRPr="00A403D5">
        <w:rPr>
          <w:rFonts w:ascii="Times New Roman" w:eastAsia="Calibri" w:hAnsi="Times New Roman" w:cs="Times New Roman"/>
          <w:sz w:val="26"/>
          <w:szCs w:val="26"/>
        </w:rPr>
        <w:t>"</w:t>
      </w:r>
      <w:r w:rsidR="00992281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992281" w:rsidRPr="00A403D5">
        <w:rPr>
          <w:rFonts w:ascii="Times New Roman" w:eastAsia="Calibri" w:hAnsi="Times New Roman" w:cs="Times New Roman"/>
          <w:sz w:val="26"/>
          <w:szCs w:val="26"/>
        </w:rPr>
        <w:t>2017г.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992281" w:rsidRPr="00DF7D85" w:rsidRDefault="00DF7D85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_                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    </w:t>
      </w:r>
      <w:proofErr w:type="spellStart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Лайпанов</w:t>
      </w:r>
      <w:proofErr w:type="spellEnd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Манаф</w:t>
      </w:r>
      <w:proofErr w:type="spellEnd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Хасанович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_______________________              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DF7D8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A403D5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действующий на основании Устава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Усть-Джегутинского муниципального района (далее - Устав), одной стороны, и гражданин </w:t>
      </w:r>
    </w:p>
    <w:p w:rsidR="00992281" w:rsidRPr="00A403D5" w:rsidRDefault="00DF7D85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__________________</w:t>
      </w:r>
      <w:proofErr w:type="spellStart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Узденов</w:t>
      </w:r>
      <w:r w:rsidR="00992281" w:rsidRPr="00DF7D85"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Шамиль</w:t>
      </w:r>
      <w:proofErr w:type="spellEnd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Назирович</w:t>
      </w:r>
      <w:proofErr w:type="spellEnd"/>
      <w:r w:rsidR="00992281" w:rsidRPr="00A403D5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="00DF7D8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(Ф.И.О.)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именуемый в дальнейшем "Глава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поселения", с другой стороны, далее также совместно именуемые "Стороны", заключили на основе решения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Усть-Джегутинского</w:t>
      </w:r>
      <w:r w:rsidR="00DF7D8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23.10.2017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DF7D85">
        <w:rPr>
          <w:rFonts w:ascii="Times New Roman" w:eastAsia="Calibri" w:hAnsi="Times New Roman" w:cs="Times New Roman"/>
          <w:sz w:val="26"/>
          <w:szCs w:val="26"/>
        </w:rPr>
        <w:t>№ 13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настоящий контракт о нижеследующем.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1.1. Настоящий контракт регулирует отношения между Главой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Главой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связанные с исполнением последним обязанностей, предусмотренных Уставом.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1.2. Контракт заключается с главой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срок полномочий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принявшего решение о назначении лица на должность главы местной администрации (до дня начала работы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нового созыва).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Дата начала исполнения должностных обязанностей Главой администрации</w:t>
      </w:r>
    </w:p>
    <w:p w:rsidR="00992281" w:rsidRPr="00DF7D85" w:rsidRDefault="00DF7D85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_Джегутинского сельского </w:t>
      </w:r>
      <w:proofErr w:type="gramStart"/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поселения </w:t>
      </w:r>
      <w:r w:rsidR="00F7494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с</w:t>
      </w:r>
      <w:proofErr w:type="gramEnd"/>
      <w:r w:rsidR="00F7494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DF7D85">
        <w:rPr>
          <w:rFonts w:ascii="Times New Roman" w:eastAsia="Calibri" w:hAnsi="Times New Roman" w:cs="Times New Roman"/>
          <w:sz w:val="26"/>
          <w:szCs w:val="26"/>
          <w:u w:val="single"/>
        </w:rPr>
        <w:t>24.10.2017года.</w:t>
      </w:r>
    </w:p>
    <w:p w:rsidR="00992281" w:rsidRPr="00A403D5" w:rsidRDefault="00F7494D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992281" w:rsidRPr="00A403D5">
        <w:rPr>
          <w:rFonts w:ascii="Times New Roman" w:eastAsia="Calibri" w:hAnsi="Times New Roman" w:cs="Times New Roman"/>
          <w:sz w:val="26"/>
          <w:szCs w:val="26"/>
        </w:rPr>
        <w:t>(число, месяц, год)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а также условиями настоящего контракта.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1.5.Глава администрации руководит администрацией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</w:t>
      </w:r>
      <w:r w:rsidRPr="00A403D5">
        <w:rPr>
          <w:rFonts w:ascii="Times New Roman" w:eastAsia="Calibri" w:hAnsi="Times New Roman" w:cs="Times New Roman"/>
          <w:sz w:val="26"/>
          <w:szCs w:val="26"/>
        </w:rPr>
        <w:lastRenderedPageBreak/>
        <w:t>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1.6. Глава администрации подконтролен и подотчетен Совету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отчитывается перед ним об исполнении планов и программ социально-экономического развития.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2. Основные полномочия Главы администрации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1) осуществляет общее руководство деятельностью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ее структурных подразделений по решению всех вопросов, отнесенных к компетенции администрации;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2) заключает от имени администрации Джегутинского сельского поселения договоры в пределах своей компетенции;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по расходам, связанным с деятельностью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депутатов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поселения);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4) вносит предложения о созыве внеочередных заседаний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5) организует выполнение нормативных правовых актов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рамках своих полномочий;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6) обладает правом внесения в Совет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проектов муниципальных правовых актов;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7) представляет на утверждение Совета проект бюджета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отчет о его исполнении;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8) представляет на рассмотрение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9) разрабатывает и представляет на утверждение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структуру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формирует штат администрации в пределах, утвержденных в бюджете средств на содержание администрации;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11) представляет на утверждение Совета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планы и программы социально-экономического развития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</w:t>
      </w:r>
      <w:r w:rsidRPr="00A403D5">
        <w:rPr>
          <w:rFonts w:ascii="Times New Roman" w:eastAsia="Calibri" w:hAnsi="Times New Roman" w:cs="Times New Roman"/>
          <w:sz w:val="26"/>
          <w:szCs w:val="26"/>
        </w:rPr>
        <w:lastRenderedPageBreak/>
        <w:t>поселения, отчеты об их исполнении;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соответствии с федеральными законами, законами Карачаево-Черкесской Республики и Уставом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14) принимает меры по обеспечению и защите интересов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суде, арбитражном суде, а также соответствующих органах государственной власти;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15) от имени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подписывает исковые заявления в суды;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16) организует и обеспечивает осуществление администрацией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Красногорскому сельскому поселению федеральными законами, законами Карачаево-Черкесской Республики;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сведения, необходимые для анализа социально-экономического развития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19) исполняет бюджет сельского поселения, утвержденный Советом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распоряжается средствами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соответствии с утвержденным Советом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бюджетом и бюджетным законодательством Российской Федерации;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20) предлагает изменения и дополнения в Устав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 (перечисляются полномочия главы администрации, предусмотренные уставом муниципального образования).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2.2.1. имеет право: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2.2.2. обязан: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организовывать работу органов местного самоуправления по осуществлению отдельных государственных полномочий, переданных органам местного </w:t>
      </w:r>
      <w:r w:rsidRPr="00A403D5">
        <w:rPr>
          <w:rFonts w:ascii="Times New Roman" w:eastAsia="Calibri" w:hAnsi="Times New Roman" w:cs="Times New Roman"/>
          <w:sz w:val="26"/>
          <w:szCs w:val="26"/>
        </w:rPr>
        <w:lastRenderedPageBreak/>
        <w:t>самоуправления;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3. Права и обязанности Главы администрации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4. Оплата труда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1) должностного оклада- </w:t>
      </w:r>
      <w:r w:rsidR="000F4516">
        <w:rPr>
          <w:rFonts w:ascii="Times New Roman" w:eastAsia="Calibri" w:hAnsi="Times New Roman" w:cs="Times New Roman"/>
          <w:sz w:val="26"/>
          <w:szCs w:val="26"/>
        </w:rPr>
        <w:t>6986-00</w:t>
      </w:r>
      <w:r w:rsidRPr="00A40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2) ежемесячных надбавок: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а) за выслугу</w:t>
      </w:r>
      <w:r w:rsidR="000F4516">
        <w:rPr>
          <w:rFonts w:ascii="Times New Roman" w:eastAsia="Calibri" w:hAnsi="Times New Roman" w:cs="Times New Roman"/>
          <w:sz w:val="26"/>
          <w:szCs w:val="26"/>
        </w:rPr>
        <w:t xml:space="preserve"> лет на муниципальной службе - нет</w:t>
      </w:r>
      <w:r w:rsidRPr="00A40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б) за особые</w:t>
      </w:r>
      <w:r w:rsidR="000F4516">
        <w:rPr>
          <w:rFonts w:ascii="Times New Roman" w:eastAsia="Calibri" w:hAnsi="Times New Roman" w:cs="Times New Roman"/>
          <w:sz w:val="26"/>
          <w:szCs w:val="26"/>
        </w:rPr>
        <w:t xml:space="preserve"> условия муниципальной службы- нет</w:t>
      </w:r>
      <w:r w:rsidRPr="00A40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в) за работу со сведениями, составляющими</w:t>
      </w:r>
      <w:r w:rsidR="000F4516">
        <w:rPr>
          <w:rFonts w:ascii="Times New Roman" w:eastAsia="Calibri" w:hAnsi="Times New Roman" w:cs="Times New Roman"/>
          <w:sz w:val="26"/>
          <w:szCs w:val="26"/>
        </w:rPr>
        <w:t xml:space="preserve"> государственную тайну –нет;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3) ежемесячного денежного поощрения </w:t>
      </w:r>
      <w:r w:rsidR="000F4516">
        <w:rPr>
          <w:rFonts w:ascii="Times New Roman" w:eastAsia="Calibri" w:hAnsi="Times New Roman" w:cs="Times New Roman"/>
          <w:sz w:val="26"/>
          <w:szCs w:val="26"/>
        </w:rPr>
        <w:t>(сложность)-12575-00</w:t>
      </w:r>
      <w:r w:rsidRPr="00A40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4) премий за выполнение особо важны</w:t>
      </w:r>
      <w:r w:rsidR="000F4516">
        <w:rPr>
          <w:rFonts w:ascii="Times New Roman" w:eastAsia="Calibri" w:hAnsi="Times New Roman" w:cs="Times New Roman"/>
          <w:sz w:val="26"/>
          <w:szCs w:val="26"/>
        </w:rPr>
        <w:t>х и сложных заданий – 9780-00</w:t>
      </w:r>
      <w:r w:rsidRPr="00A40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5) материальной помощи - _________________.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--------------------------------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&lt;*&gt; - устанавливается в случае оформления допуска к сведениям, составляющим </w:t>
      </w:r>
      <w:r w:rsidRPr="00A403D5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государственную тайну в соответствие с федеральным законодательством.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5. Режим труда и отдыха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5.3. Главе администрации предоставляется: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- ежегодный основной оплачиваемый отпуск продолжительностью 30 календарных дней;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но не более 10 календарных дней.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- ежегодный дополнительный оплачиваемый отпуск за ненормированный рабочий день продолжительностью 3 дней.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6. Гарантии и компенсации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7. Ответственность сторон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пределах, выделенных муниципальному образованию на эти цели материальных ресурсов и финансовых средств.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8. Срок действия и основания прекращения контракта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8.3. Помимо оснований, предусмотренных действующим законодательством, </w:t>
      </w:r>
      <w:r w:rsidRPr="00A403D5">
        <w:rPr>
          <w:rFonts w:ascii="Times New Roman" w:eastAsia="Calibri" w:hAnsi="Times New Roman" w:cs="Times New Roman"/>
          <w:sz w:val="26"/>
          <w:szCs w:val="26"/>
        </w:rPr>
        <w:lastRenderedPageBreak/>
        <w:t>контракт может быть досрочно расторгнут по соглашению Сторон или в судебном порядке.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9. Заключительные положения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а) при изменении законодательства;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б) по соглашению Сторон настоящего контракта.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Глава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                  Глава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Джегутинского</w:t>
      </w: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сельского поселения                          сельского поселения</w:t>
      </w:r>
    </w:p>
    <w:p w:rsidR="00992281" w:rsidRPr="00A403D5" w:rsidRDefault="00F7494D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Лайпанов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Манаф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Хасанович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Узденов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Шамиль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Назирович</w:t>
      </w:r>
      <w:proofErr w:type="spellEnd"/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__________________________                   </w:t>
      </w:r>
      <w:proofErr w:type="gramStart"/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(</w:t>
      </w:r>
      <w:proofErr w:type="gramEnd"/>
      <w:r w:rsidRPr="00A403D5">
        <w:rPr>
          <w:rFonts w:ascii="Times New Roman" w:eastAsia="Calibri" w:hAnsi="Times New Roman" w:cs="Times New Roman"/>
          <w:sz w:val="26"/>
          <w:szCs w:val="26"/>
        </w:rPr>
        <w:t>ФИО)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Паспорт:</w:t>
      </w:r>
    </w:p>
    <w:p w:rsidR="00992281" w:rsidRPr="00A403D5" w:rsidRDefault="00F7494D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серия 91 05 409362</w:t>
      </w:r>
    </w:p>
    <w:p w:rsidR="00992281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выдан</w:t>
      </w:r>
      <w:r w:rsidR="00F7494D">
        <w:rPr>
          <w:rFonts w:ascii="Times New Roman" w:eastAsia="Calibri" w:hAnsi="Times New Roman" w:cs="Times New Roman"/>
          <w:sz w:val="26"/>
          <w:szCs w:val="26"/>
        </w:rPr>
        <w:t xml:space="preserve"> Усть-</w:t>
      </w:r>
      <w:proofErr w:type="spellStart"/>
      <w:r w:rsidR="00F7494D">
        <w:rPr>
          <w:rFonts w:ascii="Times New Roman" w:eastAsia="Calibri" w:hAnsi="Times New Roman" w:cs="Times New Roman"/>
          <w:sz w:val="26"/>
          <w:szCs w:val="26"/>
        </w:rPr>
        <w:t>Джегутинским</w:t>
      </w:r>
      <w:proofErr w:type="spellEnd"/>
      <w:r w:rsidR="00F7494D">
        <w:rPr>
          <w:rFonts w:ascii="Times New Roman" w:eastAsia="Calibri" w:hAnsi="Times New Roman" w:cs="Times New Roman"/>
          <w:sz w:val="26"/>
          <w:szCs w:val="26"/>
        </w:rPr>
        <w:t xml:space="preserve"> РОВД</w:t>
      </w:r>
    </w:p>
    <w:p w:rsidR="00F7494D" w:rsidRPr="00A403D5" w:rsidRDefault="00F7494D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Карачаево-Черкесской Республики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(кем, когда)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 w:rsidR="00F7494D">
        <w:rPr>
          <w:rFonts w:ascii="Times New Roman" w:eastAsia="Calibri" w:hAnsi="Times New Roman" w:cs="Times New Roman"/>
          <w:sz w:val="26"/>
          <w:szCs w:val="26"/>
        </w:rPr>
        <w:t>090902103989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Адрес: </w:t>
      </w:r>
      <w:r w:rsidR="00FF60EA">
        <w:rPr>
          <w:rFonts w:ascii="Times New Roman" w:eastAsia="Calibri" w:hAnsi="Times New Roman" w:cs="Times New Roman"/>
          <w:sz w:val="26"/>
          <w:szCs w:val="26"/>
        </w:rPr>
        <w:t>КЧР, Усть-</w:t>
      </w:r>
      <w:proofErr w:type="spellStart"/>
      <w:r w:rsidR="00FF60EA">
        <w:rPr>
          <w:rFonts w:ascii="Times New Roman" w:eastAsia="Calibri" w:hAnsi="Times New Roman" w:cs="Times New Roman"/>
          <w:sz w:val="26"/>
          <w:szCs w:val="26"/>
        </w:rPr>
        <w:t>Джегутинский</w:t>
      </w:r>
      <w:proofErr w:type="spellEnd"/>
      <w:r w:rsidR="00FF60E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992281" w:rsidRPr="00A403D5" w:rsidRDefault="00FF60EA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аул Новая Джегута ул. Советская,99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>__________________________            ___________________________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   (</w:t>
      </w:r>
      <w:proofErr w:type="gramStart"/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подпись)   </w:t>
      </w:r>
      <w:proofErr w:type="gramEnd"/>
      <w:r w:rsidRPr="00A403D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(подпись)</w:t>
      </w:r>
    </w:p>
    <w:p w:rsidR="00992281" w:rsidRPr="00A403D5" w:rsidRDefault="00FF60EA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"24" октября</w:t>
      </w:r>
      <w:r w:rsidR="00992281" w:rsidRPr="00A403D5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017 г.                                  "24.</w:t>
      </w:r>
      <w:r w:rsidR="00992281" w:rsidRPr="00A403D5">
        <w:rPr>
          <w:rFonts w:ascii="Times New Roman" w:eastAsia="Calibri" w:hAnsi="Times New Roman" w:cs="Times New Roman"/>
          <w:sz w:val="26"/>
          <w:szCs w:val="26"/>
        </w:rPr>
        <w:t>"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октября </w:t>
      </w:r>
      <w:r w:rsidR="00992281" w:rsidRPr="00A403D5">
        <w:rPr>
          <w:rFonts w:ascii="Times New Roman" w:eastAsia="Calibri" w:hAnsi="Times New Roman" w:cs="Times New Roman"/>
          <w:sz w:val="26"/>
          <w:szCs w:val="26"/>
        </w:rPr>
        <w:t>2017 г.</w:t>
      </w: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92281" w:rsidRPr="00A403D5" w:rsidRDefault="00992281" w:rsidP="00992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p w:rsidR="00992281" w:rsidRDefault="00992281"/>
    <w:sectPr w:rsidR="0099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5D8"/>
    <w:multiLevelType w:val="hybridMultilevel"/>
    <w:tmpl w:val="E5929CE8"/>
    <w:lvl w:ilvl="0" w:tplc="62BA0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1"/>
    <w:rsid w:val="000F4516"/>
    <w:rsid w:val="00202E21"/>
    <w:rsid w:val="00404D78"/>
    <w:rsid w:val="00413F2A"/>
    <w:rsid w:val="0078038E"/>
    <w:rsid w:val="0091275C"/>
    <w:rsid w:val="00992281"/>
    <w:rsid w:val="00A85B0C"/>
    <w:rsid w:val="00D70B7A"/>
    <w:rsid w:val="00DF7D85"/>
    <w:rsid w:val="00E043D9"/>
    <w:rsid w:val="00F7494D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2F30-2CBF-49A8-9E51-41C3606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E043D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8EE5-A3E7-4690-80EA-5985AB8D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13</cp:revision>
  <cp:lastPrinted>2017-12-01T12:43:00Z</cp:lastPrinted>
  <dcterms:created xsi:type="dcterms:W3CDTF">2017-10-23T10:13:00Z</dcterms:created>
  <dcterms:modified xsi:type="dcterms:W3CDTF">2017-12-01T12:44:00Z</dcterms:modified>
</cp:coreProperties>
</file>