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                                       РОССИЙСКАЯ  ФЕДЕРАЦИЯ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                          КАРАЧАЕВО-ЧЕРКЕССКАЯ РЕСПУБЛИКА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                 УСТЬ-ДЖЕГУТИНСКИЙ  МУНИЦИПАЛЬНЫЙ РАЙОН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ПОСТАНОВЛЕНИЕ 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>19.06.2012                            Новая Джегута                                          № 64</w:t>
      </w:r>
      <w:proofErr w:type="gramEnd"/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66CC1">
        <w:rPr>
          <w:rFonts w:ascii="Times New Roman" w:hAnsi="Times New Roman" w:cs="Times New Roman"/>
          <w:b/>
          <w:sz w:val="28"/>
          <w:szCs w:val="28"/>
        </w:rPr>
        <w:t>Об утверждении порядка  разработки и утверждения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66CC1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27.07.2010 N 210-ФЗ “Об организации предоставления государственных и муниципальных услуг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>”и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руководствуясь Уставом Джегутинского  сельского поселения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1. Утвердить прилагаемый Порядок разработки и утверждения административных регламентов предоставления муниципальных услуг.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2.     Администрации Джегутинского сельского поселения  обеспечить  размещение настоящего постановления на официальном сайте 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>Администрации Усть-Джегутинского  муниципального района   в сети «Интернет»   www. udmunicipal.ru 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3. Постановление вступает в силу со дня официального обнородования.                                                                                                                              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4.Контроль исполнения настоящего постановления  оставляю за собой. 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Глава администрации Джегутинского 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Х.С.Гербеков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C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proofErr w:type="gramStart"/>
      <w:r w:rsidRPr="00E66CC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</w:p>
    <w:p w:rsidR="00BC4078" w:rsidRDefault="00BC4078" w:rsidP="00BC4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CC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66CC1">
        <w:rPr>
          <w:rFonts w:ascii="Times New Roman" w:hAnsi="Times New Roman" w:cs="Times New Roman"/>
          <w:sz w:val="24"/>
          <w:szCs w:val="24"/>
        </w:rPr>
        <w:t xml:space="preserve"> постановлением главы  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66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66CC1">
        <w:rPr>
          <w:rFonts w:ascii="Times New Roman" w:hAnsi="Times New Roman" w:cs="Times New Roman"/>
          <w:sz w:val="24"/>
          <w:szCs w:val="24"/>
        </w:rPr>
        <w:t>Джегутинского</w:t>
      </w:r>
      <w:r>
        <w:rPr>
          <w:rFonts w:ascii="Times New Roman" w:hAnsi="Times New Roman" w:cs="Times New Roman"/>
          <w:sz w:val="24"/>
          <w:szCs w:val="24"/>
        </w:rPr>
        <w:t xml:space="preserve">    сельского поселения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 19.06.2012   №64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66C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ПОРЯДОК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66CC1"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 РЕГЛАМЕНТОВ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6CC1">
        <w:rPr>
          <w:rFonts w:ascii="Times New Roman" w:hAnsi="Times New Roman" w:cs="Times New Roman"/>
          <w:b/>
          <w:sz w:val="28"/>
          <w:szCs w:val="28"/>
        </w:rPr>
        <w:t>ИСПОЛНЕНИЯ МУНИЦИПАЛЬНЫХ  УСЛУГ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  I. Общие положения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 1. Настоящий Порядок устанавливает требования к разработке и утверждению администрацией  Джегутинского  сельского поселения   Усть-Джегутинского  муниципального района  (далее именуется – администрация) административных регламентов исполнения муниципальных   услуг (далее именуются – регламенты).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Регламентом является нормативный правовой акт, устанавливающий сроки и последовательность административных процедур и административных действий при осуществлении муниципального контроля.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2. Регламент также устанавливает порядок взаимодействия между администрацией,  должностными лицами, физическими или юридическими лицами, иными органами государственной власти и местного самоуправления, учреждениями и организациями при исполнении муниципальной услуги.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3. Регламенты разрабатываются в соответствии с действующим законодательством РФ, законодательством Карачаево-Черкесской Республики, нормативными правовыми актами  Джегутинского сельского поселения  Усть-Джегутинского муниципального района и настоящим Порядком.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В регламентах не могут устанавливаться полномочия, не предусмотренные действующим законодательством РФ, законодательством  Карачаево-Черкесской Республики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 Джегутинского  сельского поселения   Джегутинского  муниципального района,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действующим законодательством РФ.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4. При разработке регламентов администрация предусматривает оптимизацию (повышение качества) исполнения муниципальных услуг, в том числе: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а) упорядочение административных процедур и административных действий;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lastRenderedPageBreak/>
        <w:t xml:space="preserve">     б) устранение избыточных административных процедур и избыточных административных действий, если это не противоречит действующему законодательству Российской Федерации;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в) сокращение срока исполнения муниципальной услуги, а также сроков исполнения отдельных административных процедур и административных действий в рамках исполнения муниципальной услуги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Администрация может установить в административном регламенте сокращенные сроки исполнения муниципальной услуги , а также сроки исполнения административных процедур в рамках исполнения муниципальной функции по отношению к соответствующим срокам, установленным в законодательстве Российской Федерации;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г) указание об ответственности должностных лиц, исполняющих муниципальные услуги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д) осуществление отдельных административных процедур и административных действий исполнения муниципальной функции в электронной форме.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5. Регламенты утверждаются постановлением главы  Джегутинского сельского поселения  Усть-Джегутинского  муниципального района.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6. Осуществление администрацией   Джегутинского  сельского поселения  Уст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Джегутинского муниципального района отдельных государственных полномочий субъекта Российской Федерации, переданных на основании закона субъекта Российской Федерации с предоставлением субвенций из регионального бюджета, осуществляется в порядке, установленном соответствующим административным регламентом, утвержденным органом исполнительной власти субъекта Российской Федерации, если иное не установлено законом субъекта Российской Федерации.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7. Регламенты разрабатываются в соответствии с реестром муниципальных услуг   Джегутинского сельского поселения   Усть-Джегутинского  муниципального района, утверждаемым постановлением главы Джегутинского сельского поселения   Усть-Джегутинского  муниципального района (далее именуется – Реестр услуг) и размещаемым в федеральных государственных информационных системах “Сводный реестр государственных и муниципальных услуг ” 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8. Проект регламента подлежит размещению в сети Интернет на официальном сайте органов местного самоуправления Усть-Джегутинского  муниципального района.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9. 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органов местного самоуправления Усть-Джегутинского  муниципального района проект регламента должен быть доступен заинтересованным лицам для ознакомления.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10. Проекты регламентов подлежат независимой экспертизе и экспертизе, проводимой уполномоченным должностным лицом администрации </w:t>
      </w:r>
      <w:r w:rsidRPr="00E66CC1">
        <w:rPr>
          <w:rFonts w:ascii="Times New Roman" w:hAnsi="Times New Roman" w:cs="Times New Roman"/>
          <w:sz w:val="28"/>
          <w:szCs w:val="28"/>
        </w:rPr>
        <w:lastRenderedPageBreak/>
        <w:t>Джегутинского  сельского поселения   Усть-Джегутинского муниципального района, в соответствии с разделом III настоящего Порядка.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11. Внесение изменений в регламенты осуществляется в случае изменения законодательства Российской Федерации, регулирующего исполнение муниципальной   улуги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изменения органов, к сфере деятельности которых относится исполнение муниципальной    услуги, а также по предложениям органов, основанным на результатах анализа практики применения регламентов.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>Внесение изменений в регламенты осуществляется в порядке, установленном для разработки и утверждения регламентов.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II. Требования к регламентам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12. Наименование регламента определяется органом, ответственным за его утверждение, с учетом формулировки, содержащейся в Реестре услуг.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13. В регламент включаются следующие разделы: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 а) общие положения;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 б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>тандарт предоставления  муниципальной услуги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 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>г) порядок и формы контроля за исполнением муниципальной услуги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органа, исполняющего муниципальную услугу, а также должностных лиц, муниципальных служащих.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14. Раздел, касающийся общих положений, состоит из следующих подразделов: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1) наименование муниципальной услуги;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2) наименование органа, предоставляющего муниципальную услугу;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3) результат предоставления муниципальной услуги;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4) срок предоставления  муниципальной услуги;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5) правовые основания для предоставления муниципальной услуги;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7) исчерпывающий перечень оснований для отказа в приеме документов, необходимых для предоставления муниципальной услуги;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8) исчерпывающий перечень оснований для отказа в предоставлении  муниципальной услуги;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9) 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lastRenderedPageBreak/>
        <w:t xml:space="preserve">     10) максимальный срок ожидания в очереди при подаче запроса о предоставлении  муниципальной услуги и при получении результата предоставления  муниципальной услуги;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11) срок регистрации запроса заявителя о предоставлении  муниципальной услуги;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услуги;</w:t>
      </w:r>
      <w:proofErr w:type="gramEnd"/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13) показатели доступности и качества  муниципальных услуг;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 муниципальных услуг в электронной форме.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15. Раздел, касающийся требований к порядку исполнения муниципальной   услуги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а) порядок информирования об исполнении муниципальной  услуги, в том числе: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информация о месте нахождения и графике работы органов, исполняющих муниципальную  услугу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способы получения информации о месте нахождения и графиках работы муниципальных органов и организаций, участвующих в исполнении муниципальной   услуги;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>справочные телефоны органов, исполняющих муниципальную  услугу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и организаций, участвующих в исполнении муниципальной   услуги;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>адреса официальных сайтов органов, организаций, участвующих в исполнении муниципальной   услуги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в сети Интернет, содержащих информацию о порядке исполнения муниципальной   услуги , адреса их электронной почты;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исполнения муниципальной услуги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на официальных сайтах органов, исполняющих муниципальную   услугу , организаций, участвующих в исполнении муниципальной услуги , в сети Интернет, 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>б) сведения о размере платы за услуги организации (организаций), участвующей (участвующих) в исполнении муниципальной услуги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взимаемой с лица, в отношении которого проводятся мероприятия по контролю (надзору) (раздел включается в случае, если в исполнении муниципальной   услуги участвуют иные организации) (указывается информация об основаниях и порядке взимания платы либо об отсутствии такой платы);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>в) срок исполнения муниципальной услуги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16.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</w:t>
      </w:r>
      <w:r w:rsidRPr="00E66CC1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– логически обособленных последовательностей административных действий при исполнении муниципальной   услуги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имеющих конечный результат и выделяемых в рамках предоставления муниципальной услуги.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В начале раздела указывается исчерпывающий перечень административных процедур, содержащихся в указанном разделе.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Указанный раздел должен также содержать: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исполнению муниципальной  услуги,  а также за принятием ими решений;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исполнения муниципальной   услуги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в том числе порядок и формы контроля за полнотой и качеством исполнения муниципальной услуги 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>в) ответственность должностных лиц за решения и действия (бездействие), принимаемые (осуществляемые) ими в ходе исполнения муниципальной услуги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г) положения, характеризующие требования к порядку и формам контроля за исполнением муниципальной  услуги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в том числе со стороны граждан, их объединений и организаций.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17. Блок-схема исполнения муниципальной услуги  приводится в приложении к административному регламенту.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18. Описание каждой административной процедуры предусматривает: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а) основания для начала административной процедуры;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  услуги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содержат указание на конкретную должность, она указывается в тексте административного регламента;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г) условия, порядок и срок приостановления исполнения муниципальной   услуги в случае, если возможность приостановления предусмотрена законодательством Российской Федерации;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д) критерии принятия решений;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е)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lastRenderedPageBreak/>
        <w:t xml:space="preserve">       19. Раздел, касающийся порядка и форм контроля за исполнением муниципальной   услуги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исполнению муниципальной услуги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а также принятием решений ответственными лицами;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б) порядок и периодичность осуществления плановых и внеплановых проверок полноты и качества исполнения муниципальной  услуги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в том числе порядок и формы контроля за полнотой и качеством исполнения муниципальной  услуги 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в) ответственность муниципальных служащих и иных должностных лиц за решения и действия (бездействие), принимаемые (осуществляемые) ими в ходе исполнения муниципальной услуги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г) положения, характеризующие требования к порядку и формам контроля за исполнением муниципальной   услуги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в том числе со стороны граждан, их объединений и организаций.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20. В разделе, касающемся досудебного (внесудебного) порядка обжалования решений и действий (бездействия) органа, исполняющего муниципальную  услуги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а также должностных лиц, муниципальных служащих, указываются: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услуги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б) предмет досудебного (внесудебного) обжалования;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г) основания для начала процедуры досудебного (внесудебного) обжалования;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д) права заинтересованных лиц на получение информации и документов, необходимых для обоснования и рассмотрения жалобы (претензии);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е) органы и должностные лица, которым может быть адресована жалоба (претензия) заявителя в досудебном (внесудебном) порядке;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ж) сроки рассмотрения жалобы (претензии);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з) результат досудебного (внесудебного) обжалования применительно к каждой процедуре либо инстанции обжалования.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III. Организация экспертиз проектов регламентов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21. Проекты регламентов подлежат независимой экспертизе.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 22. Предметом независимой экспертизы проекта регламента (далее – независимая экспертиза) является оценка возможного положительного эффекта, а также возможных негативных последствий 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реализации положений </w:t>
      </w:r>
      <w:r w:rsidRPr="00E66CC1">
        <w:rPr>
          <w:rFonts w:ascii="Times New Roman" w:hAnsi="Times New Roman" w:cs="Times New Roman"/>
          <w:sz w:val="28"/>
          <w:szCs w:val="28"/>
        </w:rPr>
        <w:lastRenderedPageBreak/>
        <w:t>проекта административного регламента исполнения муниципальной   услуги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 для граждан и организаций.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23.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24. Срок, отведенный для проведения независимой экспертизы, указывается при размещении проекта регламента в информационно-телекоммуникационной сети Интернет на официальном сайте администрации Усть-Джегутинского муниципального района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Данный срок не может быть менее одного месяца со дня размещения проекта регламента в информационно-телекоммуникационной сети Интернет.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25.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26.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уполномоченным должностным лицом администрации   Джегутинского сельского поселения  Усть-Джегутинского  муниципального района и последующего утверждения административного регламента.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27. 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>Предметом экспертизы проектов регламентов, проводимой уполномоченным должностным лицом администрации Джегутинского  сельского поселения Усть-Джегутинского муниципального района, является оценка соответствия проектов регламентов требованиям, предъявляемым к ним Федеральным законом от 27.07.2010 г. N 210-ФЗ и настоящим Порядком, а также оценка учета результатов независимой экспертизы в проектах регламентов.</w:t>
      </w:r>
      <w:proofErr w:type="gramEnd"/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28. Орган, ответственный за утверждение регламента, готовит и представляет на экспертизу вместе с проектом регламента пояснительную записку.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>В пояснительной записке к проекту регламента приводится информация об основных предполагаемых улучшениях исполнения муниципальной  услуги  в случае принятия регламента, сведения об учете рекомендаций независимой экспертизы, предложений заинтересованных организаций и граждан.</w:t>
      </w:r>
      <w:proofErr w:type="gramEnd"/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t xml:space="preserve">    29. 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на проект регламента уполномоченное должностное лицо администрации Джегутинского сельского поселения  Усть-Джегутинского муниципального района представляет однократно в срок не более 20 рабочих дней.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CC1">
        <w:rPr>
          <w:rFonts w:ascii="Times New Roman" w:hAnsi="Times New Roman" w:cs="Times New Roman"/>
          <w:sz w:val="28"/>
          <w:szCs w:val="28"/>
        </w:rPr>
        <w:lastRenderedPageBreak/>
        <w:t xml:space="preserve">  30. Орган, ответственный за утверждение регламента, обеспечивает учет замечаний и предложений, содержащихся в заключени</w:t>
      </w:r>
      <w:proofErr w:type="gramStart"/>
      <w:r w:rsidRPr="00E66C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66CC1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 Джегутинского  сельского поселения Усть-Джегутинского муниципального района.</w:t>
      </w: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Pr="00E66CC1" w:rsidRDefault="00BC4078" w:rsidP="00BC4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078" w:rsidRDefault="00BC4078" w:rsidP="00BC4078">
      <w:pPr>
        <w:jc w:val="center"/>
        <w:rPr>
          <w:rStyle w:val="a3"/>
          <w:b w:val="0"/>
          <w:sz w:val="28"/>
          <w:szCs w:val="28"/>
        </w:rPr>
      </w:pPr>
    </w:p>
    <w:p w:rsidR="00402219" w:rsidRDefault="00402219"/>
    <w:sectPr w:rsidR="00402219" w:rsidSect="0040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BC4078"/>
    <w:rsid w:val="00117EA0"/>
    <w:rsid w:val="00402219"/>
    <w:rsid w:val="00BC4078"/>
    <w:rsid w:val="00F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78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078"/>
    <w:rPr>
      <w:b/>
      <w:bCs/>
    </w:rPr>
  </w:style>
  <w:style w:type="paragraph" w:styleId="a4">
    <w:name w:val="No Spacing"/>
    <w:link w:val="a5"/>
    <w:uiPriority w:val="1"/>
    <w:qFormat/>
    <w:rsid w:val="00BC4078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C4078"/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2291</Words>
  <Characters>17207</Characters>
  <Application>Microsoft Office Word</Application>
  <DocSecurity>0</DocSecurity>
  <Lines>537</Lines>
  <Paragraphs>203</Paragraphs>
  <ScaleCrop>false</ScaleCrop>
  <Company>Microsoft</Company>
  <LinksUpToDate>false</LinksUpToDate>
  <CharactersWithSpaces>19295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2015-10-26T09:40:00Z</dcterms:created>
  <dcterms:modified xsi:type="dcterms:W3CDTF">2015-10-26T09:40:00Z</dcterms:modified>
</cp:coreProperties>
</file>